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B8" w:rsidRPr="008B2748" w:rsidRDefault="00F224B8" w:rsidP="00F224B8">
      <w:pPr>
        <w:spacing w:line="360" w:lineRule="auto"/>
        <w:jc w:val="center"/>
        <w:rPr>
          <w:rFonts w:ascii="Times New Roman" w:hAnsi="Times New Roman"/>
          <w:b/>
          <w:sz w:val="28"/>
          <w:szCs w:val="28"/>
          <w:u w:val="single"/>
        </w:rPr>
      </w:pPr>
      <w:r w:rsidRPr="008B2748">
        <w:rPr>
          <w:rFonts w:ascii="Times New Roman" w:hAnsi="Times New Roman"/>
          <w:b/>
          <w:sz w:val="28"/>
          <w:szCs w:val="28"/>
          <w:u w:val="single"/>
        </w:rPr>
        <w:t>ОСНОВНО УЧИЛИЩЕ  “ХРИСТО БОТЕВ“ – ПОМОРИЕ</w:t>
      </w:r>
    </w:p>
    <w:p w:rsidR="00F224B8" w:rsidRPr="002D4394" w:rsidRDefault="00F224B8" w:rsidP="00F224B8">
      <w:pPr>
        <w:spacing w:line="360" w:lineRule="auto"/>
        <w:jc w:val="center"/>
        <w:rPr>
          <w:rFonts w:ascii="Times New Roman" w:hAnsi="Times New Roman"/>
          <w:sz w:val="24"/>
          <w:szCs w:val="24"/>
        </w:rPr>
      </w:pPr>
      <w:r w:rsidRPr="008B2748">
        <w:rPr>
          <w:rFonts w:ascii="Times New Roman" w:hAnsi="Times New Roman"/>
          <w:sz w:val="28"/>
          <w:szCs w:val="28"/>
        </w:rPr>
        <w:t xml:space="preserve"> </w:t>
      </w:r>
      <w:r w:rsidRPr="002D4394">
        <w:rPr>
          <w:rFonts w:ascii="Times New Roman" w:hAnsi="Times New Roman"/>
          <w:sz w:val="24"/>
          <w:szCs w:val="24"/>
        </w:rPr>
        <w:t xml:space="preserve">ул. „ Княз Борис </w:t>
      </w:r>
      <w:r w:rsidRPr="002D4394">
        <w:rPr>
          <w:rFonts w:ascii="Times New Roman" w:hAnsi="Times New Roman"/>
          <w:sz w:val="24"/>
          <w:szCs w:val="24"/>
          <w:lang w:val="en-US"/>
        </w:rPr>
        <w:t>I</w:t>
      </w:r>
      <w:r w:rsidRPr="002D4394">
        <w:rPr>
          <w:rFonts w:ascii="Times New Roman" w:hAnsi="Times New Roman"/>
          <w:sz w:val="24"/>
          <w:szCs w:val="24"/>
        </w:rPr>
        <w:t xml:space="preserve">“ № 171, град Поморие, общ. Поморие, </w:t>
      </w:r>
      <w:proofErr w:type="spellStart"/>
      <w:r w:rsidRPr="002D4394">
        <w:rPr>
          <w:rFonts w:ascii="Times New Roman" w:hAnsi="Times New Roman"/>
          <w:sz w:val="24"/>
          <w:szCs w:val="24"/>
        </w:rPr>
        <w:t>обл</w:t>
      </w:r>
      <w:proofErr w:type="spellEnd"/>
      <w:r w:rsidRPr="002D4394">
        <w:rPr>
          <w:rFonts w:ascii="Times New Roman" w:hAnsi="Times New Roman"/>
          <w:sz w:val="24"/>
          <w:szCs w:val="24"/>
        </w:rPr>
        <w:t xml:space="preserve">. Бургас, тел. 0596/32376, </w:t>
      </w:r>
      <w:r w:rsidRPr="002D4394">
        <w:rPr>
          <w:rFonts w:ascii="Times New Roman" w:hAnsi="Times New Roman"/>
          <w:sz w:val="24"/>
          <w:szCs w:val="24"/>
          <w:lang w:val="en-US"/>
        </w:rPr>
        <w:t>e</w:t>
      </w:r>
      <w:r w:rsidRPr="002D4394">
        <w:rPr>
          <w:rFonts w:ascii="Times New Roman" w:hAnsi="Times New Roman"/>
          <w:sz w:val="24"/>
          <w:szCs w:val="24"/>
          <w:lang w:val="ru-RU"/>
        </w:rPr>
        <w:t xml:space="preserve"> – </w:t>
      </w:r>
      <w:r w:rsidRPr="002D4394">
        <w:rPr>
          <w:rFonts w:ascii="Times New Roman" w:hAnsi="Times New Roman"/>
          <w:sz w:val="24"/>
          <w:szCs w:val="24"/>
          <w:lang w:val="en-US"/>
        </w:rPr>
        <w:t>mail</w:t>
      </w:r>
      <w:r w:rsidRPr="002D4394">
        <w:rPr>
          <w:rFonts w:ascii="Times New Roman" w:hAnsi="Times New Roman"/>
          <w:color w:val="000000"/>
          <w:sz w:val="24"/>
          <w:szCs w:val="24"/>
          <w:lang w:val="ru-RU"/>
        </w:rPr>
        <w:t>:</w:t>
      </w:r>
      <w:hyperlink r:id="rId6" w:history="1">
        <w:r w:rsidRPr="002D4394">
          <w:rPr>
            <w:rStyle w:val="a3"/>
            <w:rFonts w:ascii="Times New Roman" w:hAnsi="Times New Roman"/>
            <w:sz w:val="24"/>
            <w:szCs w:val="24"/>
            <w:lang w:val="en-US"/>
          </w:rPr>
          <w:t>ou</w:t>
        </w:r>
        <w:r w:rsidRPr="002D4394">
          <w:rPr>
            <w:rStyle w:val="a3"/>
            <w:rFonts w:ascii="Times New Roman" w:hAnsi="Times New Roman"/>
            <w:sz w:val="24"/>
            <w:szCs w:val="24"/>
            <w:lang w:val="ru-RU"/>
          </w:rPr>
          <w:t>_</w:t>
        </w:r>
        <w:r w:rsidRPr="002D4394">
          <w:rPr>
            <w:rStyle w:val="a3"/>
            <w:rFonts w:ascii="Times New Roman" w:hAnsi="Times New Roman"/>
            <w:sz w:val="24"/>
            <w:szCs w:val="24"/>
            <w:lang w:val="en-US"/>
          </w:rPr>
          <w:t>hrbotevpm</w:t>
        </w:r>
        <w:r w:rsidRPr="002D4394">
          <w:rPr>
            <w:rStyle w:val="a3"/>
            <w:rFonts w:ascii="Times New Roman" w:hAnsi="Times New Roman"/>
            <w:sz w:val="24"/>
            <w:szCs w:val="24"/>
            <w:lang w:val="ru-RU"/>
          </w:rPr>
          <w:t>@</w:t>
        </w:r>
        <w:r w:rsidRPr="002D4394">
          <w:rPr>
            <w:rStyle w:val="a3"/>
            <w:rFonts w:ascii="Times New Roman" w:hAnsi="Times New Roman"/>
            <w:sz w:val="24"/>
            <w:szCs w:val="24"/>
            <w:lang w:val="en-US"/>
          </w:rPr>
          <w:t>abv</w:t>
        </w:r>
        <w:r w:rsidRPr="002D4394">
          <w:rPr>
            <w:rStyle w:val="a3"/>
            <w:rFonts w:ascii="Times New Roman" w:hAnsi="Times New Roman"/>
            <w:sz w:val="24"/>
            <w:szCs w:val="24"/>
            <w:lang w:val="ru-RU"/>
          </w:rPr>
          <w:t>.</w:t>
        </w:r>
        <w:proofErr w:type="spellStart"/>
        <w:r w:rsidRPr="002D4394">
          <w:rPr>
            <w:rStyle w:val="a3"/>
            <w:rFonts w:ascii="Times New Roman" w:hAnsi="Times New Roman"/>
            <w:sz w:val="24"/>
            <w:szCs w:val="24"/>
            <w:lang w:val="en-US"/>
          </w:rPr>
          <w:t>bg</w:t>
        </w:r>
        <w:proofErr w:type="spellEnd"/>
      </w:hyperlink>
    </w:p>
    <w:p w:rsidR="00F224B8" w:rsidRDefault="00F224B8" w:rsidP="00F224B8">
      <w:pPr>
        <w:spacing w:line="288" w:lineRule="auto"/>
        <w:outlineLvl w:val="0"/>
        <w:rPr>
          <w:rFonts w:ascii="Times New Roman" w:hAnsi="Times New Roman"/>
          <w:b/>
          <w:i/>
          <w:sz w:val="28"/>
          <w:szCs w:val="28"/>
        </w:rPr>
      </w:pPr>
    </w:p>
    <w:p w:rsidR="00043E2D" w:rsidRPr="00184FC4" w:rsidRDefault="00043E2D" w:rsidP="00043E2D">
      <w:pPr>
        <w:rPr>
          <w:rFonts w:ascii="Times New Roman" w:hAnsi="Times New Roman"/>
          <w:b/>
          <w:i/>
          <w:sz w:val="28"/>
          <w:szCs w:val="28"/>
        </w:rPr>
      </w:pPr>
      <w:r w:rsidRPr="00184FC4">
        <w:rPr>
          <w:rFonts w:ascii="Times New Roman" w:hAnsi="Times New Roman"/>
          <w:b/>
          <w:i/>
          <w:sz w:val="28"/>
          <w:szCs w:val="28"/>
        </w:rPr>
        <w:t>Утвърждавам……………………</w:t>
      </w:r>
    </w:p>
    <w:p w:rsidR="00043E2D" w:rsidRPr="00184FC4" w:rsidRDefault="00043E2D" w:rsidP="00043E2D">
      <w:pPr>
        <w:rPr>
          <w:rFonts w:ascii="Times New Roman" w:hAnsi="Times New Roman"/>
          <w:i/>
          <w:sz w:val="28"/>
          <w:szCs w:val="28"/>
        </w:rPr>
      </w:pPr>
      <w:r w:rsidRPr="00184FC4">
        <w:rPr>
          <w:rFonts w:ascii="Times New Roman" w:hAnsi="Times New Roman"/>
          <w:b/>
          <w:i/>
          <w:sz w:val="28"/>
          <w:szCs w:val="28"/>
        </w:rPr>
        <w:t xml:space="preserve"> Директор</w:t>
      </w:r>
      <w:r w:rsidR="00E34F68">
        <w:rPr>
          <w:rFonts w:ascii="Times New Roman" w:hAnsi="Times New Roman"/>
          <w:b/>
          <w:i/>
          <w:sz w:val="28"/>
          <w:szCs w:val="28"/>
        </w:rPr>
        <w:t>:   инж.А. Лазова</w:t>
      </w:r>
    </w:p>
    <w:p w:rsidR="00F224B8" w:rsidRPr="00184FC4" w:rsidRDefault="00F224B8" w:rsidP="00F224B8">
      <w:pPr>
        <w:spacing w:line="288" w:lineRule="auto"/>
        <w:outlineLvl w:val="0"/>
        <w:rPr>
          <w:rFonts w:ascii="Times New Roman" w:hAnsi="Times New Roman"/>
          <w:b/>
          <w:i/>
          <w:sz w:val="20"/>
          <w:szCs w:val="20"/>
        </w:rPr>
      </w:pPr>
    </w:p>
    <w:p w:rsidR="00F224B8" w:rsidRPr="00184FC4" w:rsidRDefault="00F224B8" w:rsidP="00F224B8">
      <w:pPr>
        <w:rPr>
          <w:rFonts w:ascii="Tahoma" w:hAnsi="Tahoma" w:cs="Tahoma"/>
          <w:b/>
          <w:i/>
          <w:sz w:val="28"/>
          <w:szCs w:val="28"/>
          <w:lang w:val="ru-RU"/>
        </w:rPr>
      </w:pPr>
    </w:p>
    <w:p w:rsidR="00F224B8" w:rsidRPr="00184FC4" w:rsidRDefault="00F224B8" w:rsidP="00F224B8">
      <w:pPr>
        <w:rPr>
          <w:rFonts w:ascii="Tahoma" w:hAnsi="Tahoma" w:cs="Tahoma"/>
          <w:b/>
          <w:i/>
          <w:sz w:val="28"/>
          <w:szCs w:val="28"/>
          <w:lang w:val="ru-RU"/>
        </w:rPr>
      </w:pPr>
    </w:p>
    <w:p w:rsidR="00F224B8" w:rsidRPr="00184FC4" w:rsidRDefault="00F224B8" w:rsidP="00F224B8">
      <w:pPr>
        <w:spacing w:after="0" w:line="240" w:lineRule="auto"/>
        <w:jc w:val="center"/>
        <w:outlineLvl w:val="0"/>
        <w:rPr>
          <w:b/>
          <w:i/>
          <w:sz w:val="36"/>
          <w:szCs w:val="36"/>
          <w:lang w:val="en-US"/>
        </w:rPr>
      </w:pPr>
      <w:r w:rsidRPr="00184FC4">
        <w:rPr>
          <w:rFonts w:ascii="Times New Roman" w:hAnsi="Times New Roman"/>
          <w:b/>
          <w:i/>
          <w:sz w:val="36"/>
          <w:szCs w:val="36"/>
          <w:lang w:val="ru-RU"/>
        </w:rPr>
        <w:t xml:space="preserve">ПРОГРАМА </w:t>
      </w:r>
      <w:r w:rsidRPr="00184FC4">
        <w:rPr>
          <w:b/>
          <w:i/>
          <w:sz w:val="32"/>
          <w:szCs w:val="32"/>
          <w:lang w:val="ru-RU"/>
        </w:rPr>
        <w:t xml:space="preserve">  </w:t>
      </w:r>
      <w:r w:rsidRPr="00184FC4">
        <w:rPr>
          <w:rFonts w:ascii="Times New Roman" w:hAnsi="Times New Roman"/>
          <w:b/>
          <w:i/>
          <w:sz w:val="32"/>
          <w:szCs w:val="32"/>
          <w:lang w:val="ru-RU"/>
        </w:rPr>
        <w:t xml:space="preserve">ЗА  </w:t>
      </w:r>
      <w:r w:rsidR="00EE0F13" w:rsidRPr="00184FC4">
        <w:rPr>
          <w:rFonts w:ascii="Times New Roman" w:hAnsi="Times New Roman"/>
          <w:b/>
          <w:i/>
          <w:sz w:val="32"/>
          <w:szCs w:val="32"/>
          <w:lang w:val="ru-RU"/>
        </w:rPr>
        <w:t xml:space="preserve">ДОПЪЛНИТЕЛНА </w:t>
      </w:r>
      <w:r w:rsidRPr="00184FC4">
        <w:rPr>
          <w:b/>
          <w:i/>
          <w:sz w:val="32"/>
          <w:szCs w:val="32"/>
          <w:lang w:val="ru-RU"/>
        </w:rPr>
        <w:t xml:space="preserve"> </w:t>
      </w:r>
      <w:r w:rsidRPr="00184FC4">
        <w:rPr>
          <w:rFonts w:ascii="Times New Roman" w:hAnsi="Times New Roman"/>
          <w:b/>
          <w:i/>
          <w:sz w:val="32"/>
          <w:szCs w:val="32"/>
        </w:rPr>
        <w:t>ПОДКРЕПА</w:t>
      </w:r>
    </w:p>
    <w:p w:rsidR="00F224B8" w:rsidRPr="00184FC4" w:rsidRDefault="00F224B8" w:rsidP="00F224B8">
      <w:pPr>
        <w:spacing w:after="0" w:line="240" w:lineRule="auto"/>
        <w:jc w:val="center"/>
        <w:outlineLvl w:val="0"/>
        <w:rPr>
          <w:rFonts w:ascii="Times New Roman" w:hAnsi="Times New Roman"/>
          <w:b/>
          <w:i/>
          <w:sz w:val="32"/>
          <w:szCs w:val="32"/>
        </w:rPr>
      </w:pPr>
      <w:r w:rsidRPr="00184FC4">
        <w:rPr>
          <w:rFonts w:ascii="Times New Roman" w:hAnsi="Times New Roman"/>
          <w:b/>
          <w:i/>
          <w:sz w:val="32"/>
          <w:szCs w:val="32"/>
        </w:rPr>
        <w:t>НА ЛИЧНОСТНОТО РАЗВИТИЕ НА УЧЕНИЦИТЕ</w:t>
      </w:r>
    </w:p>
    <w:p w:rsidR="00F224B8" w:rsidRPr="00184FC4" w:rsidRDefault="00F224B8" w:rsidP="00F224B8">
      <w:pPr>
        <w:spacing w:after="0" w:line="240" w:lineRule="auto"/>
        <w:jc w:val="center"/>
        <w:outlineLvl w:val="0"/>
        <w:rPr>
          <w:rFonts w:ascii="Times New Roman" w:hAnsi="Times New Roman"/>
          <w:b/>
          <w:i/>
          <w:sz w:val="32"/>
          <w:szCs w:val="32"/>
        </w:rPr>
      </w:pPr>
      <w:r w:rsidRPr="00184FC4">
        <w:rPr>
          <w:rFonts w:ascii="Times New Roman" w:hAnsi="Times New Roman"/>
          <w:b/>
          <w:i/>
          <w:sz w:val="32"/>
          <w:szCs w:val="32"/>
        </w:rPr>
        <w:t>В ОУ,, ХРИСТО БОТЕВ” – ГРАД ПОМОРИЕ</w:t>
      </w:r>
    </w:p>
    <w:p w:rsidR="00F224B8" w:rsidRPr="00184FC4" w:rsidRDefault="00F224B8" w:rsidP="00F224B8">
      <w:pPr>
        <w:spacing w:after="0" w:line="240" w:lineRule="auto"/>
        <w:jc w:val="center"/>
        <w:outlineLvl w:val="0"/>
        <w:rPr>
          <w:rFonts w:ascii="Times New Roman" w:hAnsi="Times New Roman"/>
          <w:b/>
          <w:i/>
          <w:sz w:val="32"/>
          <w:szCs w:val="32"/>
        </w:rPr>
      </w:pPr>
      <w:r w:rsidRPr="00184FC4">
        <w:rPr>
          <w:rFonts w:ascii="Times New Roman" w:hAnsi="Times New Roman"/>
          <w:b/>
          <w:i/>
          <w:sz w:val="32"/>
          <w:szCs w:val="32"/>
        </w:rPr>
        <w:t xml:space="preserve">ЗА УЧЕБНАТА   2019/2020 ГОДИНА, </w:t>
      </w:r>
    </w:p>
    <w:p w:rsidR="00F224B8" w:rsidRPr="00E34F68" w:rsidRDefault="00F224B8" w:rsidP="00F224B8">
      <w:pPr>
        <w:spacing w:after="0" w:line="240" w:lineRule="auto"/>
        <w:jc w:val="center"/>
        <w:outlineLvl w:val="0"/>
        <w:rPr>
          <w:rFonts w:ascii="Times New Roman" w:hAnsi="Times New Roman"/>
          <w:b/>
          <w:i/>
          <w:sz w:val="32"/>
          <w:szCs w:val="32"/>
        </w:rPr>
      </w:pPr>
      <w:r w:rsidRPr="00184FC4">
        <w:rPr>
          <w:rFonts w:ascii="Times New Roman" w:hAnsi="Times New Roman"/>
          <w:b/>
          <w:i/>
          <w:color w:val="FF0000"/>
          <w:sz w:val="32"/>
          <w:szCs w:val="32"/>
        </w:rPr>
        <w:t xml:space="preserve"> </w:t>
      </w:r>
      <w:r w:rsidRPr="00E34F68">
        <w:rPr>
          <w:rFonts w:ascii="Times New Roman" w:hAnsi="Times New Roman"/>
          <w:b/>
          <w:i/>
          <w:sz w:val="32"/>
          <w:szCs w:val="32"/>
        </w:rPr>
        <w:t>В СЪОТВЕТСТВИЕ С  ЧЛ.</w:t>
      </w:r>
      <w:r w:rsidR="00E34F68" w:rsidRPr="00E34F68">
        <w:rPr>
          <w:rFonts w:ascii="Times New Roman" w:hAnsi="Times New Roman"/>
          <w:b/>
          <w:i/>
          <w:sz w:val="32"/>
          <w:szCs w:val="32"/>
        </w:rPr>
        <w:t>187</w:t>
      </w:r>
      <w:r w:rsidRPr="00E34F68">
        <w:rPr>
          <w:rFonts w:ascii="Times New Roman" w:hAnsi="Times New Roman"/>
          <w:b/>
          <w:i/>
          <w:sz w:val="32"/>
          <w:szCs w:val="32"/>
        </w:rPr>
        <w:t xml:space="preserve"> ОТ ЗПУО  и НАРЕДБАТА ЗА ПРИОБЩАВАЩО ОБРАЗОВАНИЕ ОТ 22.10.2017г</w:t>
      </w:r>
    </w:p>
    <w:p w:rsidR="00F224B8" w:rsidRPr="00E34F68" w:rsidRDefault="00F224B8" w:rsidP="00F224B8">
      <w:pPr>
        <w:spacing w:line="288" w:lineRule="auto"/>
        <w:jc w:val="both"/>
        <w:outlineLvl w:val="0"/>
        <w:rPr>
          <w:rFonts w:ascii="Times New Roman" w:hAnsi="Times New Roman"/>
          <w:b/>
          <w:i/>
          <w:sz w:val="32"/>
          <w:szCs w:val="32"/>
        </w:rPr>
      </w:pPr>
    </w:p>
    <w:p w:rsidR="00156D61" w:rsidRPr="00184FC4" w:rsidRDefault="00156D61" w:rsidP="00F224B8">
      <w:pPr>
        <w:spacing w:line="288" w:lineRule="auto"/>
        <w:outlineLvl w:val="0"/>
        <w:rPr>
          <w:rFonts w:ascii="Times New Roman" w:hAnsi="Times New Roman"/>
          <w:b/>
          <w:i/>
          <w:color w:val="FF0000"/>
          <w:sz w:val="24"/>
          <w:szCs w:val="24"/>
        </w:rPr>
      </w:pPr>
    </w:p>
    <w:p w:rsidR="00156D61" w:rsidRPr="00184FC4" w:rsidRDefault="00156D61" w:rsidP="00F224B8">
      <w:pPr>
        <w:spacing w:line="288" w:lineRule="auto"/>
        <w:outlineLvl w:val="0"/>
        <w:rPr>
          <w:rFonts w:ascii="Times New Roman" w:hAnsi="Times New Roman"/>
          <w:b/>
          <w:i/>
          <w:color w:val="FF0000"/>
          <w:sz w:val="24"/>
          <w:szCs w:val="24"/>
        </w:rPr>
      </w:pPr>
    </w:p>
    <w:p w:rsidR="00156D61" w:rsidRPr="00184FC4" w:rsidRDefault="00156D61" w:rsidP="00F224B8">
      <w:pPr>
        <w:spacing w:line="288" w:lineRule="auto"/>
        <w:outlineLvl w:val="0"/>
        <w:rPr>
          <w:rFonts w:ascii="Times New Roman" w:hAnsi="Times New Roman"/>
          <w:b/>
          <w:i/>
          <w:color w:val="FF0000"/>
          <w:sz w:val="24"/>
          <w:szCs w:val="24"/>
        </w:rPr>
      </w:pPr>
    </w:p>
    <w:p w:rsidR="00156D61" w:rsidRPr="00184FC4" w:rsidRDefault="00156D61" w:rsidP="00F224B8">
      <w:pPr>
        <w:spacing w:line="288" w:lineRule="auto"/>
        <w:outlineLvl w:val="0"/>
        <w:rPr>
          <w:rFonts w:ascii="Times New Roman" w:hAnsi="Times New Roman"/>
          <w:b/>
          <w:i/>
          <w:color w:val="FF0000"/>
          <w:sz w:val="24"/>
          <w:szCs w:val="24"/>
        </w:rPr>
      </w:pPr>
    </w:p>
    <w:p w:rsidR="00F224B8" w:rsidRPr="00184FC4" w:rsidRDefault="00F224B8" w:rsidP="00F224B8">
      <w:pPr>
        <w:spacing w:line="288" w:lineRule="auto"/>
        <w:outlineLvl w:val="0"/>
        <w:rPr>
          <w:rFonts w:ascii="Times New Roman" w:hAnsi="Times New Roman"/>
          <w:b/>
          <w:i/>
          <w:color w:val="FF0000"/>
          <w:sz w:val="24"/>
          <w:szCs w:val="24"/>
        </w:rPr>
      </w:pPr>
    </w:p>
    <w:p w:rsidR="00F224B8" w:rsidRPr="00184FC4" w:rsidRDefault="00F224B8" w:rsidP="00F224B8">
      <w:pPr>
        <w:spacing w:line="288" w:lineRule="auto"/>
        <w:outlineLvl w:val="0"/>
        <w:rPr>
          <w:rFonts w:ascii="Times New Roman" w:hAnsi="Times New Roman"/>
          <w:b/>
          <w:i/>
          <w:color w:val="FF0000"/>
          <w:sz w:val="24"/>
          <w:szCs w:val="24"/>
        </w:rPr>
      </w:pPr>
    </w:p>
    <w:p w:rsidR="00F224B8" w:rsidRPr="00E34F68" w:rsidRDefault="00F224B8" w:rsidP="00F224B8">
      <w:pPr>
        <w:spacing w:line="288" w:lineRule="auto"/>
        <w:jc w:val="center"/>
        <w:outlineLvl w:val="0"/>
        <w:rPr>
          <w:rFonts w:ascii="Times New Roman" w:hAnsi="Times New Roman"/>
          <w:b/>
          <w:sz w:val="24"/>
          <w:szCs w:val="24"/>
        </w:rPr>
      </w:pPr>
      <w:bookmarkStart w:id="0" w:name="_GoBack"/>
      <w:r w:rsidRPr="00E34F68">
        <w:rPr>
          <w:rFonts w:ascii="Times New Roman" w:hAnsi="Times New Roman"/>
          <w:b/>
          <w:i/>
          <w:sz w:val="24"/>
          <w:szCs w:val="24"/>
        </w:rPr>
        <w:t xml:space="preserve">Програмата е приета с решение на Педагогическия съвет- Протокол №5 /09.01.2020  и утвърдена със Заповед №РД -11-96/ 09.01.2020 </w:t>
      </w:r>
      <w:r w:rsidRPr="00E34F68">
        <w:rPr>
          <w:rFonts w:ascii="Times New Roman" w:hAnsi="Times New Roman"/>
          <w:b/>
          <w:sz w:val="24"/>
          <w:szCs w:val="24"/>
        </w:rPr>
        <w:t>г на директора.</w:t>
      </w:r>
    </w:p>
    <w:bookmarkEnd w:id="0"/>
    <w:p w:rsidR="00F42852" w:rsidRDefault="00E34F68" w:rsidP="00E34F68">
      <w:pPr>
        <w:tabs>
          <w:tab w:val="left" w:pos="2788"/>
        </w:tabs>
        <w:rPr>
          <w:rFonts w:ascii="Times New Roman" w:hAnsi="Times New Roman"/>
          <w:b/>
          <w:sz w:val="24"/>
          <w:szCs w:val="24"/>
        </w:rPr>
      </w:pPr>
      <w:r>
        <w:rPr>
          <w:rFonts w:ascii="Times New Roman" w:hAnsi="Times New Roman"/>
          <w:b/>
          <w:sz w:val="24"/>
          <w:szCs w:val="24"/>
        </w:rPr>
        <w:tab/>
      </w:r>
    </w:p>
    <w:p w:rsidR="00E34F68" w:rsidRDefault="00E34F68">
      <w:pPr>
        <w:rPr>
          <w:rFonts w:ascii="Times New Roman" w:hAnsi="Times New Roman"/>
          <w:b/>
          <w:sz w:val="24"/>
          <w:szCs w:val="24"/>
        </w:rPr>
      </w:pPr>
    </w:p>
    <w:p w:rsidR="00E34F68" w:rsidRDefault="00E34F68">
      <w:pPr>
        <w:rPr>
          <w:rFonts w:ascii="Times New Roman" w:hAnsi="Times New Roman"/>
          <w:b/>
          <w:sz w:val="24"/>
          <w:szCs w:val="24"/>
        </w:rPr>
      </w:pPr>
    </w:p>
    <w:p w:rsidR="00E34F68" w:rsidRDefault="00E34F68">
      <w:pPr>
        <w:rPr>
          <w:rFonts w:ascii="Times New Roman" w:hAnsi="Times New Roman"/>
          <w:b/>
          <w:sz w:val="24"/>
          <w:szCs w:val="24"/>
        </w:rPr>
      </w:pPr>
    </w:p>
    <w:p w:rsidR="00E34F68" w:rsidRDefault="00E34F68">
      <w:pPr>
        <w:rPr>
          <w:rFonts w:ascii="Times New Roman" w:hAnsi="Times New Roman"/>
          <w:b/>
          <w:sz w:val="24"/>
          <w:szCs w:val="24"/>
        </w:rPr>
      </w:pPr>
    </w:p>
    <w:p w:rsidR="00E34F68" w:rsidRDefault="00E34F68">
      <w:pPr>
        <w:rPr>
          <w:rFonts w:ascii="Times New Roman" w:hAnsi="Times New Roman"/>
          <w:b/>
          <w:sz w:val="24"/>
          <w:szCs w:val="24"/>
        </w:rPr>
      </w:pPr>
    </w:p>
    <w:p w:rsidR="00F42852" w:rsidRPr="000404B7" w:rsidRDefault="00F42852" w:rsidP="000404B7">
      <w:pPr>
        <w:spacing w:after="0"/>
        <w:jc w:val="center"/>
        <w:rPr>
          <w:rFonts w:ascii="Times New Roman" w:hAnsi="Times New Roman"/>
          <w:b/>
          <w:sz w:val="24"/>
          <w:szCs w:val="24"/>
        </w:rPr>
      </w:pPr>
      <w:r w:rsidRPr="000404B7">
        <w:rPr>
          <w:rFonts w:ascii="Times New Roman" w:hAnsi="Times New Roman"/>
          <w:b/>
          <w:sz w:val="24"/>
          <w:szCs w:val="24"/>
        </w:rPr>
        <w:t xml:space="preserve">УСЛОВИЯ И РЕД </w:t>
      </w:r>
    </w:p>
    <w:p w:rsidR="00F42852" w:rsidRPr="000404B7" w:rsidRDefault="00F42852" w:rsidP="000404B7">
      <w:pPr>
        <w:spacing w:after="0"/>
        <w:jc w:val="center"/>
        <w:rPr>
          <w:rFonts w:ascii="Times New Roman" w:hAnsi="Times New Roman"/>
          <w:b/>
          <w:sz w:val="24"/>
          <w:szCs w:val="24"/>
        </w:rPr>
      </w:pPr>
      <w:r w:rsidRPr="000404B7">
        <w:rPr>
          <w:rFonts w:ascii="Times New Roman" w:hAnsi="Times New Roman"/>
          <w:b/>
          <w:sz w:val="24"/>
          <w:szCs w:val="24"/>
        </w:rPr>
        <w:t xml:space="preserve">ЗА ПРЕДОСТАВЯНЕ НА ДОПЪЛНИТЕЛНА ПОДКРЕПА </w:t>
      </w:r>
    </w:p>
    <w:p w:rsidR="00F42852" w:rsidRPr="000404B7" w:rsidRDefault="00F42852" w:rsidP="000404B7">
      <w:pPr>
        <w:spacing w:after="0"/>
        <w:jc w:val="center"/>
        <w:rPr>
          <w:rFonts w:ascii="Times New Roman" w:hAnsi="Times New Roman"/>
          <w:b/>
          <w:sz w:val="24"/>
          <w:szCs w:val="24"/>
        </w:rPr>
      </w:pPr>
      <w:r w:rsidRPr="000404B7">
        <w:rPr>
          <w:rFonts w:ascii="Times New Roman" w:hAnsi="Times New Roman"/>
          <w:b/>
          <w:sz w:val="24"/>
          <w:szCs w:val="24"/>
        </w:rPr>
        <w:t>НА ДЕЦА И УЧЕНИЦИ СЪС СПЕЦИАЛНИ ОБРАЗОВАТЕЛНИ ПОТРЕБНОСТИ  В ОУ „ХРИСТО БОТЕВ” – ГРАД ПОМОРИЕ</w:t>
      </w:r>
    </w:p>
    <w:p w:rsidR="00F42852" w:rsidRPr="000404B7" w:rsidRDefault="00F42852" w:rsidP="000404B7">
      <w:pPr>
        <w:spacing w:after="0"/>
        <w:jc w:val="center"/>
        <w:rPr>
          <w:rFonts w:ascii="Times New Roman" w:hAnsi="Times New Roman"/>
          <w:b/>
          <w:sz w:val="24"/>
          <w:szCs w:val="24"/>
        </w:rPr>
      </w:pPr>
    </w:p>
    <w:p w:rsidR="00F42852" w:rsidRPr="000404B7" w:rsidRDefault="00F42852" w:rsidP="000404B7">
      <w:pPr>
        <w:spacing w:after="0"/>
        <w:jc w:val="both"/>
        <w:rPr>
          <w:rFonts w:ascii="Times New Roman" w:hAnsi="Times New Roman"/>
          <w:b/>
          <w:sz w:val="24"/>
          <w:szCs w:val="24"/>
        </w:rPr>
      </w:pPr>
      <w:r w:rsidRPr="000404B7">
        <w:rPr>
          <w:rFonts w:ascii="Times New Roman" w:hAnsi="Times New Roman"/>
          <w:b/>
          <w:sz w:val="24"/>
          <w:szCs w:val="24"/>
        </w:rPr>
        <w:t>І. ТЕРМИНОЛОГИЯ</w:t>
      </w:r>
    </w:p>
    <w:p w:rsidR="009E2A2D" w:rsidRPr="000404B7" w:rsidRDefault="009E2A2D" w:rsidP="000404B7">
      <w:pPr>
        <w:spacing w:after="0"/>
        <w:jc w:val="both"/>
        <w:rPr>
          <w:rFonts w:ascii="Times New Roman" w:hAnsi="Times New Roman"/>
          <w:b/>
          <w:sz w:val="24"/>
          <w:szCs w:val="24"/>
        </w:rPr>
      </w:pPr>
    </w:p>
    <w:p w:rsidR="00F42852" w:rsidRPr="000404B7" w:rsidRDefault="00F42852" w:rsidP="000404B7">
      <w:pPr>
        <w:pStyle w:val="a5"/>
        <w:numPr>
          <w:ilvl w:val="0"/>
          <w:numId w:val="23"/>
        </w:numPr>
        <w:autoSpaceDE w:val="0"/>
        <w:autoSpaceDN w:val="0"/>
        <w:adjustRightInd w:val="0"/>
        <w:spacing w:after="0"/>
        <w:ind w:left="0"/>
        <w:jc w:val="both"/>
        <w:rPr>
          <w:rFonts w:ascii="Times New Roman" w:hAnsi="Times New Roman"/>
          <w:sz w:val="24"/>
          <w:szCs w:val="24"/>
          <w:lang w:eastAsia="bg-BG"/>
        </w:rPr>
      </w:pPr>
      <w:r w:rsidRPr="000404B7">
        <w:rPr>
          <w:rFonts w:ascii="Times New Roman" w:hAnsi="Times New Roman"/>
          <w:b/>
          <w:sz w:val="24"/>
          <w:szCs w:val="24"/>
          <w:u w:val="single"/>
        </w:rPr>
        <w:t>Приобщаващо образование</w:t>
      </w:r>
      <w:r w:rsidRPr="000404B7">
        <w:rPr>
          <w:rFonts w:ascii="Times New Roman" w:hAnsi="Times New Roman"/>
          <w:b/>
          <w:sz w:val="24"/>
          <w:szCs w:val="24"/>
        </w:rPr>
        <w:t xml:space="preserve"> </w:t>
      </w:r>
      <w:r w:rsidRPr="000404B7">
        <w:rPr>
          <w:rFonts w:ascii="Times New Roman" w:hAnsi="Times New Roman"/>
          <w:sz w:val="24"/>
          <w:szCs w:val="24"/>
          <w:lang w:eastAsia="bg-BG"/>
        </w:rPr>
        <w:t>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p>
    <w:p w:rsidR="00F42852" w:rsidRPr="000404B7" w:rsidRDefault="00F42852" w:rsidP="000404B7">
      <w:pPr>
        <w:autoSpaceDE w:val="0"/>
        <w:autoSpaceDN w:val="0"/>
        <w:adjustRightInd w:val="0"/>
        <w:spacing w:after="0"/>
        <w:ind w:firstLine="708"/>
        <w:jc w:val="both"/>
        <w:rPr>
          <w:rFonts w:ascii="Times New Roman" w:hAnsi="Times New Roman"/>
          <w:sz w:val="24"/>
          <w:szCs w:val="24"/>
          <w:lang w:eastAsia="bg-BG"/>
        </w:rPr>
      </w:pPr>
      <w:r w:rsidRPr="000404B7">
        <w:rPr>
          <w:rFonts w:ascii="Times New Roman" w:hAnsi="Times New Roman"/>
          <w:sz w:val="24"/>
          <w:szCs w:val="24"/>
          <w:lang w:eastAsia="bg-BG"/>
        </w:rPr>
        <w:t>Приобщаващото образование е неизменна част от правото на образование и се реализира в съответствие със следните принципи:</w:t>
      </w:r>
    </w:p>
    <w:p w:rsidR="00F42852" w:rsidRPr="000404B7" w:rsidRDefault="00F42852" w:rsidP="000404B7">
      <w:p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1. гарантиране на правото на всяко дете и ученик на достъп до детска градина или училище най-близо до неговото местоживеене и на правото му на качествено образование;</w:t>
      </w:r>
    </w:p>
    <w:p w:rsidR="00F42852" w:rsidRPr="000404B7" w:rsidRDefault="00F42852" w:rsidP="000404B7">
      <w:p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2. гарантиране на достъпа на всяко дете или ученик до подкрепа за личностно развитие в зависимост от неговите индивидуални потребности с оглед възможността за възникване на затруднения в процеса на обучението и приобщаването и на необходимостта от подходяща подкрепа;</w:t>
      </w:r>
    </w:p>
    <w:p w:rsidR="00F42852" w:rsidRPr="000404B7" w:rsidRDefault="00F42852" w:rsidP="000404B7">
      <w:p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3. прилагане на диференцирани педагогически подходи в съответствие с интересите и  стимулиращи мотивацията на детето и на ученика, съобразени с възрастовите и социалните промени в живота му и адаптирани към способността му да прилага усвоените  компетентности на практика;</w:t>
      </w:r>
    </w:p>
    <w:p w:rsidR="00F42852" w:rsidRPr="000404B7" w:rsidRDefault="00F42852" w:rsidP="000404B7">
      <w:p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4. приемане и зачитане на уникалността на всяко дете и ученик – индивидуалните потребности и възможности, личностните качества, знанията, уменията и интересите, на които образователната институция трябва да отговори по подходящ начин, така че детето или ученикът да развие максимално своя потенциал;</w:t>
      </w:r>
    </w:p>
    <w:p w:rsidR="00F42852" w:rsidRPr="000404B7" w:rsidRDefault="00F42852" w:rsidP="000404B7">
      <w:p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 xml:space="preserve">5. </w:t>
      </w:r>
      <w:proofErr w:type="spellStart"/>
      <w:r w:rsidRPr="000404B7">
        <w:rPr>
          <w:rFonts w:ascii="Times New Roman" w:hAnsi="Times New Roman"/>
          <w:sz w:val="24"/>
          <w:szCs w:val="24"/>
          <w:lang w:eastAsia="bg-BG"/>
        </w:rPr>
        <w:t>равнопоставеност</w:t>
      </w:r>
      <w:proofErr w:type="spellEnd"/>
      <w:r w:rsidRPr="000404B7">
        <w:rPr>
          <w:rFonts w:ascii="Times New Roman" w:hAnsi="Times New Roman"/>
          <w:sz w:val="24"/>
          <w:szCs w:val="24"/>
          <w:lang w:eastAsia="bg-BG"/>
        </w:rPr>
        <w:t xml:space="preserve"> и недопускане на дискриминация при провеждане на предучилищното и училищното образование, гаранции за които са създадените условия за обучение на всички деца и ученици заедно, независимо от трудностите и различията, които може да възникнат при ученето и научаването и при участието им в дейността на детската градина или училището;</w:t>
      </w:r>
    </w:p>
    <w:p w:rsidR="00F42852" w:rsidRPr="000404B7" w:rsidRDefault="00F42852" w:rsidP="000404B7">
      <w:p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 xml:space="preserve">6. системен и </w:t>
      </w:r>
      <w:proofErr w:type="spellStart"/>
      <w:r w:rsidRPr="000404B7">
        <w:rPr>
          <w:rFonts w:ascii="Times New Roman" w:hAnsi="Times New Roman"/>
          <w:sz w:val="24"/>
          <w:szCs w:val="24"/>
          <w:lang w:eastAsia="bg-BG"/>
        </w:rPr>
        <w:t>холистичен</w:t>
      </w:r>
      <w:proofErr w:type="spellEnd"/>
      <w:r w:rsidRPr="000404B7">
        <w:rPr>
          <w:rFonts w:ascii="Times New Roman" w:hAnsi="Times New Roman"/>
          <w:sz w:val="24"/>
          <w:szCs w:val="24"/>
          <w:lang w:eastAsia="bg-BG"/>
        </w:rPr>
        <w:t xml:space="preserve"> подход на организация и сътрудничество на образователните институции в областта на приобщаващото образование на всички равнища – управление и </w:t>
      </w:r>
      <w:proofErr w:type="spellStart"/>
      <w:r w:rsidRPr="000404B7">
        <w:rPr>
          <w:rFonts w:ascii="Times New Roman" w:hAnsi="Times New Roman"/>
          <w:sz w:val="24"/>
          <w:szCs w:val="24"/>
          <w:lang w:eastAsia="bg-BG"/>
        </w:rPr>
        <w:t>екипност</w:t>
      </w:r>
      <w:proofErr w:type="spellEnd"/>
      <w:r w:rsidRPr="000404B7">
        <w:rPr>
          <w:rFonts w:ascii="Times New Roman" w:hAnsi="Times New Roman"/>
          <w:sz w:val="24"/>
          <w:szCs w:val="24"/>
          <w:lang w:eastAsia="bg-BG"/>
        </w:rPr>
        <w:t xml:space="preserve">, използване на приобщаващи педагогически практики, създаване на сигурна и подкрепяща среда, участие на родителите, мониторинг на </w:t>
      </w:r>
      <w:r w:rsidRPr="000404B7">
        <w:rPr>
          <w:rFonts w:ascii="Times New Roman" w:hAnsi="Times New Roman"/>
          <w:sz w:val="24"/>
          <w:szCs w:val="24"/>
          <w:lang w:eastAsia="bg-BG"/>
        </w:rPr>
        <w:lastRenderedPageBreak/>
        <w:t>процеса и на качеството на подкрепата за личностно развитие, както и на влиянието им върху обучението и постиженията на децата и учениците;</w:t>
      </w:r>
    </w:p>
    <w:p w:rsidR="00F42852" w:rsidRPr="000404B7" w:rsidRDefault="00F42852" w:rsidP="000404B7">
      <w:p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7. сътрудничество между всички участници в процеса на приобщаващото образование – детската градина, училището, центърът за подкрепа за личностно развитие, детето, ученикът, семейството и общността;</w:t>
      </w:r>
    </w:p>
    <w:p w:rsidR="00F42852" w:rsidRPr="000404B7" w:rsidRDefault="00F42852" w:rsidP="000404B7">
      <w:p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 xml:space="preserve">8. намаляване на влиянието на социалните неравенства върху ученето и върху участието на децата и учениците в дейността на детската градина или училището; </w:t>
      </w:r>
    </w:p>
    <w:p w:rsidR="00F42852" w:rsidRPr="000404B7" w:rsidRDefault="00F42852" w:rsidP="000404B7">
      <w:p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9. нетърпимост към дискриминиращите нагласи и поведение и подготовка на децата и учениците за живот в приобщаващо общество;</w:t>
      </w:r>
    </w:p>
    <w:p w:rsidR="00F42852" w:rsidRPr="000404B7" w:rsidRDefault="00F42852" w:rsidP="000404B7">
      <w:p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10. гъвкавост и динамичност на процеса на приобщаващото образование съобразно потребностите на децата и учениците и в зависимост от спецификата на обществения живот.</w:t>
      </w:r>
    </w:p>
    <w:p w:rsidR="009E2A2D" w:rsidRPr="000404B7" w:rsidRDefault="009E2A2D" w:rsidP="000404B7">
      <w:pPr>
        <w:autoSpaceDE w:val="0"/>
        <w:autoSpaceDN w:val="0"/>
        <w:adjustRightInd w:val="0"/>
        <w:spacing w:after="0"/>
        <w:jc w:val="both"/>
        <w:rPr>
          <w:rFonts w:ascii="Times New Roman" w:hAnsi="Times New Roman"/>
          <w:sz w:val="24"/>
          <w:szCs w:val="24"/>
          <w:lang w:eastAsia="bg-BG"/>
        </w:rPr>
      </w:pPr>
    </w:p>
    <w:p w:rsidR="00FD2B6F" w:rsidRPr="000404B7" w:rsidRDefault="001D5EAA" w:rsidP="000404B7">
      <w:pPr>
        <w:pStyle w:val="a5"/>
        <w:numPr>
          <w:ilvl w:val="0"/>
          <w:numId w:val="22"/>
        </w:numPr>
        <w:shd w:val="clear" w:color="auto" w:fill="FFFFFF"/>
        <w:spacing w:after="153"/>
        <w:rPr>
          <w:rFonts w:ascii="Times New Roman" w:eastAsia="Times New Roman" w:hAnsi="Times New Roman"/>
          <w:b/>
          <w:color w:val="000000" w:themeColor="text1"/>
          <w:sz w:val="24"/>
          <w:szCs w:val="24"/>
          <w:u w:val="single"/>
          <w:lang w:eastAsia="bg-BG"/>
        </w:rPr>
      </w:pPr>
      <w:r w:rsidRPr="000404B7">
        <w:rPr>
          <w:rFonts w:ascii="Times New Roman" w:eastAsia="Times New Roman" w:hAnsi="Times New Roman"/>
          <w:b/>
          <w:color w:val="000000" w:themeColor="text1"/>
          <w:sz w:val="24"/>
          <w:szCs w:val="24"/>
          <w:u w:val="single"/>
          <w:lang w:eastAsia="bg-BG"/>
        </w:rPr>
        <w:t xml:space="preserve">Допълнителната подкрепа включва: </w:t>
      </w:r>
    </w:p>
    <w:p w:rsidR="00FD2B6F" w:rsidRPr="000404B7" w:rsidRDefault="00FD2B6F" w:rsidP="000404B7">
      <w:pPr>
        <w:numPr>
          <w:ilvl w:val="0"/>
          <w:numId w:val="4"/>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0404B7">
        <w:rPr>
          <w:rFonts w:ascii="Times New Roman" w:eastAsia="Times New Roman" w:hAnsi="Times New Roman"/>
          <w:color w:val="000000" w:themeColor="text1"/>
          <w:sz w:val="24"/>
          <w:szCs w:val="24"/>
          <w:lang w:eastAsia="bg-BG"/>
        </w:rPr>
        <w:t>работа с дете и ученик по конкретен случай;</w:t>
      </w:r>
    </w:p>
    <w:p w:rsidR="00FD2B6F" w:rsidRPr="000404B7" w:rsidRDefault="00FD2B6F" w:rsidP="000404B7">
      <w:pPr>
        <w:numPr>
          <w:ilvl w:val="0"/>
          <w:numId w:val="4"/>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proofErr w:type="spellStart"/>
      <w:r w:rsidRPr="000404B7">
        <w:rPr>
          <w:rFonts w:ascii="Times New Roman" w:eastAsia="Times New Roman" w:hAnsi="Times New Roman"/>
          <w:color w:val="000000" w:themeColor="text1"/>
          <w:sz w:val="24"/>
          <w:szCs w:val="24"/>
          <w:lang w:eastAsia="bg-BG"/>
        </w:rPr>
        <w:t>психо-социална</w:t>
      </w:r>
      <w:proofErr w:type="spellEnd"/>
      <w:r w:rsidRPr="000404B7">
        <w:rPr>
          <w:rFonts w:ascii="Times New Roman" w:eastAsia="Times New Roman" w:hAnsi="Times New Roman"/>
          <w:color w:val="000000" w:themeColor="text1"/>
          <w:sz w:val="24"/>
          <w:szCs w:val="24"/>
          <w:lang w:eastAsia="bg-BG"/>
        </w:rPr>
        <w:t xml:space="preserve"> рехабилитация, </w:t>
      </w:r>
      <w:proofErr w:type="spellStart"/>
      <w:r w:rsidRPr="000404B7">
        <w:rPr>
          <w:rFonts w:ascii="Times New Roman" w:eastAsia="Times New Roman" w:hAnsi="Times New Roman"/>
          <w:color w:val="000000" w:themeColor="text1"/>
          <w:sz w:val="24"/>
          <w:szCs w:val="24"/>
          <w:lang w:eastAsia="bg-BG"/>
        </w:rPr>
        <w:t>рехабилитация</w:t>
      </w:r>
      <w:proofErr w:type="spellEnd"/>
      <w:r w:rsidRPr="000404B7">
        <w:rPr>
          <w:rFonts w:ascii="Times New Roman" w:eastAsia="Times New Roman" w:hAnsi="Times New Roman"/>
          <w:color w:val="000000" w:themeColor="text1"/>
          <w:sz w:val="24"/>
          <w:szCs w:val="24"/>
          <w:lang w:eastAsia="bg-BG"/>
        </w:rPr>
        <w:t xml:space="preserve"> на слуха и говора, зрителна рехабилитация, </w:t>
      </w:r>
      <w:proofErr w:type="spellStart"/>
      <w:r w:rsidRPr="000404B7">
        <w:rPr>
          <w:rFonts w:ascii="Times New Roman" w:eastAsia="Times New Roman" w:hAnsi="Times New Roman"/>
          <w:color w:val="000000" w:themeColor="text1"/>
          <w:sz w:val="24"/>
          <w:szCs w:val="24"/>
          <w:lang w:eastAsia="bg-BG"/>
        </w:rPr>
        <w:t>рехабилитация</w:t>
      </w:r>
      <w:proofErr w:type="spellEnd"/>
      <w:r w:rsidRPr="000404B7">
        <w:rPr>
          <w:rFonts w:ascii="Times New Roman" w:eastAsia="Times New Roman" w:hAnsi="Times New Roman"/>
          <w:color w:val="000000" w:themeColor="text1"/>
          <w:sz w:val="24"/>
          <w:szCs w:val="24"/>
          <w:lang w:eastAsia="bg-BG"/>
        </w:rPr>
        <w:t xml:space="preserve"> на комуникативните нарушения и при физически увреждания;</w:t>
      </w:r>
    </w:p>
    <w:p w:rsidR="00FD2B6F" w:rsidRPr="000404B7" w:rsidRDefault="00FD2B6F" w:rsidP="000404B7">
      <w:pPr>
        <w:numPr>
          <w:ilvl w:val="0"/>
          <w:numId w:val="4"/>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0404B7">
        <w:rPr>
          <w:rFonts w:ascii="Times New Roman" w:eastAsia="Times New Roman" w:hAnsi="Times New Roman"/>
          <w:color w:val="000000" w:themeColor="text1"/>
          <w:sz w:val="24"/>
          <w:szCs w:val="24"/>
          <w:lang w:eastAsia="bg-BG"/>
        </w:rP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FD2B6F" w:rsidRPr="000404B7" w:rsidRDefault="00FD2B6F" w:rsidP="000404B7">
      <w:pPr>
        <w:numPr>
          <w:ilvl w:val="0"/>
          <w:numId w:val="4"/>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0404B7">
        <w:rPr>
          <w:rFonts w:ascii="Times New Roman" w:eastAsia="Times New Roman" w:hAnsi="Times New Roman"/>
          <w:color w:val="000000" w:themeColor="text1"/>
          <w:sz w:val="24"/>
          <w:szCs w:val="24"/>
          <w:lang w:eastAsia="bg-BG"/>
        </w:rPr>
        <w:t>предоставяне на обучение по специалните учебни предмети за учениците със сензорни увреждания;</w:t>
      </w:r>
    </w:p>
    <w:p w:rsidR="009B2646" w:rsidRPr="00CC2381" w:rsidRDefault="00FD2B6F" w:rsidP="00CC2381">
      <w:pPr>
        <w:numPr>
          <w:ilvl w:val="0"/>
          <w:numId w:val="4"/>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0404B7">
        <w:rPr>
          <w:rFonts w:ascii="Times New Roman" w:eastAsia="Times New Roman" w:hAnsi="Times New Roman"/>
          <w:color w:val="000000" w:themeColor="text1"/>
          <w:sz w:val="24"/>
          <w:szCs w:val="24"/>
          <w:lang w:eastAsia="bg-BG"/>
        </w:rPr>
        <w:t>ресурсно подпомагане.</w:t>
      </w:r>
    </w:p>
    <w:p w:rsidR="00FD2B6F" w:rsidRPr="000404B7" w:rsidRDefault="00FD2B6F" w:rsidP="000404B7">
      <w:pPr>
        <w:pStyle w:val="a5"/>
        <w:numPr>
          <w:ilvl w:val="0"/>
          <w:numId w:val="24"/>
        </w:numPr>
        <w:shd w:val="clear" w:color="auto" w:fill="FFFFFF"/>
        <w:spacing w:after="153"/>
        <w:rPr>
          <w:rFonts w:ascii="Times New Roman" w:eastAsia="Times New Roman" w:hAnsi="Times New Roman"/>
          <w:b/>
          <w:color w:val="000000" w:themeColor="text1"/>
          <w:sz w:val="24"/>
          <w:szCs w:val="24"/>
          <w:u w:val="single"/>
          <w:lang w:eastAsia="bg-BG"/>
        </w:rPr>
      </w:pPr>
      <w:r w:rsidRPr="000404B7">
        <w:rPr>
          <w:rFonts w:ascii="Times New Roman" w:eastAsia="Times New Roman" w:hAnsi="Times New Roman"/>
          <w:b/>
          <w:color w:val="000000" w:themeColor="text1"/>
          <w:sz w:val="24"/>
          <w:szCs w:val="24"/>
          <w:u w:val="single"/>
          <w:lang w:eastAsia="bg-BG"/>
        </w:rPr>
        <w:t>Допълнителната подкрепа за личностно развитие се предоставя на деца и ученици:</w:t>
      </w:r>
    </w:p>
    <w:p w:rsidR="00FD2B6F" w:rsidRPr="000404B7" w:rsidRDefault="00FD2B6F" w:rsidP="000404B7">
      <w:pPr>
        <w:numPr>
          <w:ilvl w:val="0"/>
          <w:numId w:val="5"/>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0404B7">
        <w:rPr>
          <w:rFonts w:ascii="Times New Roman" w:eastAsia="Times New Roman" w:hAnsi="Times New Roman"/>
          <w:color w:val="000000" w:themeColor="text1"/>
          <w:sz w:val="24"/>
          <w:szCs w:val="24"/>
          <w:lang w:eastAsia="bg-BG"/>
        </w:rPr>
        <w:t>със специални образователни потребности;</w:t>
      </w:r>
    </w:p>
    <w:p w:rsidR="00FD2B6F" w:rsidRPr="000404B7" w:rsidRDefault="00FD2B6F" w:rsidP="000404B7">
      <w:pPr>
        <w:numPr>
          <w:ilvl w:val="0"/>
          <w:numId w:val="5"/>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0404B7">
        <w:rPr>
          <w:rFonts w:ascii="Times New Roman" w:eastAsia="Times New Roman" w:hAnsi="Times New Roman"/>
          <w:color w:val="000000" w:themeColor="text1"/>
          <w:sz w:val="24"/>
          <w:szCs w:val="24"/>
          <w:lang w:eastAsia="bg-BG"/>
        </w:rPr>
        <w:t>в риск;</w:t>
      </w:r>
    </w:p>
    <w:p w:rsidR="00FD2B6F" w:rsidRPr="000404B7" w:rsidRDefault="00FD2B6F" w:rsidP="000404B7">
      <w:pPr>
        <w:numPr>
          <w:ilvl w:val="0"/>
          <w:numId w:val="5"/>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0404B7">
        <w:rPr>
          <w:rFonts w:ascii="Times New Roman" w:eastAsia="Times New Roman" w:hAnsi="Times New Roman"/>
          <w:color w:val="000000" w:themeColor="text1"/>
          <w:sz w:val="24"/>
          <w:szCs w:val="24"/>
          <w:lang w:eastAsia="bg-BG"/>
        </w:rPr>
        <w:t>с изявени дарби;</w:t>
      </w:r>
    </w:p>
    <w:p w:rsidR="00FD2B6F" w:rsidRPr="000404B7" w:rsidRDefault="00FD2B6F" w:rsidP="000404B7">
      <w:pPr>
        <w:numPr>
          <w:ilvl w:val="0"/>
          <w:numId w:val="5"/>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0404B7">
        <w:rPr>
          <w:rFonts w:ascii="Times New Roman" w:eastAsia="Times New Roman" w:hAnsi="Times New Roman"/>
          <w:color w:val="000000" w:themeColor="text1"/>
          <w:sz w:val="24"/>
          <w:szCs w:val="24"/>
          <w:lang w:eastAsia="bg-BG"/>
        </w:rPr>
        <w:t>с хронични заболявания.</w:t>
      </w:r>
    </w:p>
    <w:p w:rsidR="00151224" w:rsidRPr="000404B7" w:rsidRDefault="00151224" w:rsidP="000404B7">
      <w:pPr>
        <w:pStyle w:val="a5"/>
        <w:numPr>
          <w:ilvl w:val="0"/>
          <w:numId w:val="24"/>
        </w:numPr>
        <w:shd w:val="clear" w:color="auto" w:fill="FFFFFF"/>
        <w:spacing w:before="100" w:beforeAutospacing="1" w:after="100" w:afterAutospacing="1"/>
        <w:rPr>
          <w:rFonts w:ascii="Times New Roman" w:eastAsia="Times New Roman" w:hAnsi="Times New Roman"/>
          <w:b/>
          <w:color w:val="000000" w:themeColor="text1"/>
          <w:sz w:val="24"/>
          <w:szCs w:val="24"/>
          <w:u w:val="single"/>
          <w:lang w:eastAsia="bg-BG"/>
        </w:rPr>
      </w:pPr>
      <w:r w:rsidRPr="000404B7">
        <w:rPr>
          <w:rFonts w:ascii="Times New Roman" w:eastAsia="Times New Roman" w:hAnsi="Times New Roman"/>
          <w:b/>
          <w:color w:val="000000" w:themeColor="text1"/>
          <w:sz w:val="24"/>
          <w:szCs w:val="24"/>
          <w:u w:val="single"/>
          <w:lang w:eastAsia="bg-BG"/>
        </w:rPr>
        <w:t>Допълнителната подкрепа бива краткосрочна и дългосрочна</w:t>
      </w:r>
    </w:p>
    <w:p w:rsidR="00151224" w:rsidRPr="000404B7" w:rsidRDefault="00151224" w:rsidP="000404B7">
      <w:pPr>
        <w:shd w:val="clear" w:color="auto" w:fill="FFFFFF"/>
        <w:spacing w:before="100" w:beforeAutospacing="1" w:after="100" w:afterAutospacing="1"/>
        <w:ind w:left="720"/>
        <w:jc w:val="both"/>
        <w:rPr>
          <w:rFonts w:ascii="Times New Roman" w:eastAsia="Times New Roman" w:hAnsi="Times New Roman"/>
          <w:color w:val="000000" w:themeColor="text1"/>
          <w:sz w:val="24"/>
          <w:szCs w:val="24"/>
          <w:lang w:eastAsia="bg-BG"/>
        </w:rPr>
      </w:pPr>
      <w:r w:rsidRPr="000404B7">
        <w:rPr>
          <w:rFonts w:ascii="Times New Roman" w:eastAsia="Times New Roman" w:hAnsi="Times New Roman"/>
          <w:b/>
          <w:color w:val="000000" w:themeColor="text1"/>
          <w:sz w:val="24"/>
          <w:szCs w:val="24"/>
          <w:lang w:eastAsia="bg-BG"/>
        </w:rPr>
        <w:t>Краткосрочна подкрепа</w:t>
      </w:r>
      <w:r w:rsidRPr="000404B7">
        <w:rPr>
          <w:rFonts w:ascii="Times New Roman" w:eastAsia="Times New Roman" w:hAnsi="Times New Roman"/>
          <w:color w:val="000000" w:themeColor="text1"/>
          <w:sz w:val="24"/>
          <w:szCs w:val="24"/>
          <w:lang w:eastAsia="bg-BG"/>
        </w:rPr>
        <w:t xml:space="preserve"> - </w:t>
      </w:r>
      <w:r w:rsidRPr="000404B7">
        <w:rPr>
          <w:rFonts w:ascii="Times New Roman" w:hAnsi="Times New Roman"/>
          <w:sz w:val="24"/>
          <w:szCs w:val="24"/>
        </w:rPr>
        <w:t xml:space="preserve">предоставя се за определено време в процеса на предучилищното и училищно образование. </w:t>
      </w:r>
      <w:r w:rsidRPr="000404B7">
        <w:rPr>
          <w:rFonts w:ascii="Times New Roman" w:hAnsi="Times New Roman"/>
          <w:sz w:val="24"/>
          <w:szCs w:val="24"/>
        </w:rPr>
        <w:sym w:font="Symbol" w:char="F02A"/>
      </w:r>
      <w:r w:rsidRPr="000404B7">
        <w:rPr>
          <w:rFonts w:ascii="Times New Roman" w:hAnsi="Times New Roman"/>
          <w:sz w:val="24"/>
          <w:szCs w:val="24"/>
        </w:rPr>
        <w:t xml:space="preserve"> За деца или ученици със специални образователни потребности обхваща период от минимум една учебна година до максимум края на съответния етап от степента на образование. </w:t>
      </w:r>
      <w:r w:rsidRPr="000404B7">
        <w:rPr>
          <w:rFonts w:ascii="Times New Roman" w:hAnsi="Times New Roman"/>
          <w:sz w:val="24"/>
          <w:szCs w:val="24"/>
        </w:rPr>
        <w:sym w:font="Symbol" w:char="F02A"/>
      </w:r>
      <w:r w:rsidRPr="000404B7">
        <w:rPr>
          <w:rFonts w:ascii="Times New Roman" w:hAnsi="Times New Roman"/>
          <w:sz w:val="24"/>
          <w:szCs w:val="24"/>
        </w:rPr>
        <w:t xml:space="preserve"> За деца и ученици в риск обхваща времето на планираните дейности за работа по конкретния случай. </w:t>
      </w:r>
      <w:r w:rsidRPr="000404B7">
        <w:rPr>
          <w:rFonts w:ascii="Times New Roman" w:hAnsi="Times New Roman"/>
          <w:sz w:val="24"/>
          <w:szCs w:val="24"/>
        </w:rPr>
        <w:sym w:font="Symbol" w:char="F02A"/>
      </w:r>
      <w:r w:rsidRPr="000404B7">
        <w:rPr>
          <w:rFonts w:ascii="Times New Roman" w:hAnsi="Times New Roman"/>
          <w:sz w:val="24"/>
          <w:szCs w:val="24"/>
        </w:rPr>
        <w:t xml:space="preserve"> За деца или ученици с изявени дарби – за минимум една година. </w:t>
      </w:r>
      <w:r w:rsidRPr="000404B7">
        <w:rPr>
          <w:rFonts w:ascii="Times New Roman" w:hAnsi="Times New Roman"/>
          <w:sz w:val="24"/>
          <w:szCs w:val="24"/>
        </w:rPr>
        <w:sym w:font="Symbol" w:char="F02A"/>
      </w:r>
      <w:r w:rsidRPr="000404B7">
        <w:rPr>
          <w:rFonts w:ascii="Times New Roman" w:hAnsi="Times New Roman"/>
          <w:sz w:val="24"/>
          <w:szCs w:val="24"/>
        </w:rPr>
        <w:t xml:space="preserve"> За деца и ученици с хронични заболявания – обхваща периода, </w:t>
      </w:r>
      <w:r w:rsidRPr="000404B7">
        <w:rPr>
          <w:rFonts w:ascii="Times New Roman" w:hAnsi="Times New Roman"/>
          <w:sz w:val="24"/>
          <w:szCs w:val="24"/>
        </w:rPr>
        <w:lastRenderedPageBreak/>
        <w:t>необходим за лечението на детето или ученика, като при необходимост срокът се удължава в зависимост от здравословното състояние на детето.</w:t>
      </w:r>
    </w:p>
    <w:p w:rsidR="009B2646" w:rsidRPr="000404B7" w:rsidRDefault="00151224" w:rsidP="000404B7">
      <w:pPr>
        <w:shd w:val="clear" w:color="auto" w:fill="FFFFFF"/>
        <w:spacing w:before="100" w:beforeAutospacing="1" w:after="100" w:afterAutospacing="1"/>
        <w:ind w:left="720"/>
        <w:jc w:val="both"/>
        <w:rPr>
          <w:rFonts w:ascii="Times New Roman" w:hAnsi="Times New Roman"/>
          <w:b/>
          <w:sz w:val="24"/>
          <w:szCs w:val="24"/>
          <w:lang w:eastAsia="bg-BG"/>
        </w:rPr>
      </w:pPr>
      <w:r w:rsidRPr="000404B7">
        <w:rPr>
          <w:rFonts w:ascii="Times New Roman" w:hAnsi="Times New Roman"/>
          <w:b/>
          <w:sz w:val="24"/>
          <w:szCs w:val="24"/>
        </w:rPr>
        <w:t>Дългосрочна подкрепа</w:t>
      </w:r>
      <w:r w:rsidRPr="000404B7">
        <w:rPr>
          <w:rFonts w:ascii="Times New Roman" w:eastAsia="Times New Roman" w:hAnsi="Times New Roman"/>
          <w:b/>
          <w:color w:val="000000" w:themeColor="text1"/>
          <w:sz w:val="24"/>
          <w:szCs w:val="24"/>
          <w:lang w:eastAsia="bg-BG"/>
        </w:rPr>
        <w:t xml:space="preserve"> </w:t>
      </w:r>
      <w:r w:rsidRPr="000404B7">
        <w:rPr>
          <w:rFonts w:ascii="Times New Roman" w:eastAsia="Times New Roman" w:hAnsi="Times New Roman"/>
          <w:color w:val="000000" w:themeColor="text1"/>
          <w:sz w:val="24"/>
          <w:szCs w:val="24"/>
          <w:lang w:eastAsia="bg-BG"/>
        </w:rPr>
        <w:t xml:space="preserve">- </w:t>
      </w:r>
      <w:r w:rsidRPr="000404B7">
        <w:rPr>
          <w:rFonts w:ascii="Times New Roman" w:hAnsi="Times New Roman"/>
          <w:sz w:val="24"/>
          <w:szCs w:val="24"/>
        </w:rPr>
        <w:t>обхваща повече от един етап от степента на образование, повече от една степен на образование или е за целия период на обучение на детето или ученика в детската градина или училището</w:t>
      </w:r>
      <w:r w:rsidR="009B2646" w:rsidRPr="000404B7">
        <w:rPr>
          <w:rFonts w:ascii="Times New Roman" w:hAnsi="Times New Roman"/>
          <w:sz w:val="24"/>
          <w:szCs w:val="24"/>
        </w:rPr>
        <w:t>.</w:t>
      </w:r>
      <w:r w:rsidR="009B2646" w:rsidRPr="000404B7">
        <w:rPr>
          <w:rFonts w:ascii="Times New Roman" w:hAnsi="Times New Roman"/>
          <w:b/>
          <w:sz w:val="24"/>
          <w:szCs w:val="24"/>
          <w:lang w:eastAsia="bg-BG"/>
        </w:rPr>
        <w:t xml:space="preserve"> </w:t>
      </w:r>
    </w:p>
    <w:p w:rsidR="00151224" w:rsidRPr="000404B7" w:rsidRDefault="009B2646" w:rsidP="000404B7">
      <w:pPr>
        <w:shd w:val="clear" w:color="auto" w:fill="FFFFFF"/>
        <w:spacing w:before="100" w:beforeAutospacing="1" w:after="100" w:afterAutospacing="1"/>
        <w:ind w:left="720"/>
        <w:jc w:val="both"/>
        <w:rPr>
          <w:rFonts w:ascii="Times New Roman" w:eastAsia="Times New Roman" w:hAnsi="Times New Roman"/>
          <w:color w:val="000000" w:themeColor="text1"/>
          <w:sz w:val="24"/>
          <w:szCs w:val="24"/>
          <w:lang w:eastAsia="bg-BG"/>
        </w:rPr>
      </w:pPr>
      <w:r w:rsidRPr="000404B7">
        <w:rPr>
          <w:rFonts w:ascii="Times New Roman" w:hAnsi="Times New Roman"/>
          <w:b/>
          <w:sz w:val="24"/>
          <w:szCs w:val="24"/>
          <w:lang w:eastAsia="bg-BG"/>
        </w:rPr>
        <w:t>Допълнителна подкрепа за личностно развитие</w:t>
      </w:r>
      <w:r w:rsidRPr="000404B7">
        <w:rPr>
          <w:rFonts w:ascii="Times New Roman" w:hAnsi="Times New Roman"/>
          <w:sz w:val="24"/>
          <w:szCs w:val="24"/>
          <w:lang w:eastAsia="bg-BG"/>
        </w:rPr>
        <w:t xml:space="preserve"> на деца и ученици със специални образователни потребности се предоставя за минимум 1 учебна година</w:t>
      </w:r>
    </w:p>
    <w:p w:rsidR="00FD2B6F" w:rsidRPr="000404B7" w:rsidRDefault="00FD2B6F" w:rsidP="000404B7">
      <w:pPr>
        <w:pStyle w:val="a5"/>
        <w:numPr>
          <w:ilvl w:val="0"/>
          <w:numId w:val="24"/>
        </w:numPr>
        <w:shd w:val="clear" w:color="auto" w:fill="FFFFFF"/>
        <w:spacing w:after="153"/>
        <w:rPr>
          <w:rFonts w:ascii="Times New Roman" w:eastAsia="Times New Roman" w:hAnsi="Times New Roman"/>
          <w:b/>
          <w:color w:val="000000" w:themeColor="text1"/>
          <w:sz w:val="24"/>
          <w:szCs w:val="24"/>
          <w:lang w:eastAsia="bg-BG"/>
        </w:rPr>
      </w:pPr>
      <w:r w:rsidRPr="000404B7">
        <w:rPr>
          <w:rFonts w:ascii="Times New Roman" w:eastAsia="Times New Roman" w:hAnsi="Times New Roman"/>
          <w:b/>
          <w:color w:val="000000" w:themeColor="text1"/>
          <w:sz w:val="24"/>
          <w:szCs w:val="24"/>
          <w:u w:val="single"/>
          <w:lang w:eastAsia="bg-BG"/>
        </w:rPr>
        <w:t>Екипът за подкрепа за личностно развитие в училището</w:t>
      </w:r>
      <w:r w:rsidRPr="000404B7">
        <w:rPr>
          <w:rFonts w:ascii="Times New Roman" w:eastAsia="Times New Roman" w:hAnsi="Times New Roman"/>
          <w:b/>
          <w:color w:val="000000" w:themeColor="text1"/>
          <w:sz w:val="24"/>
          <w:szCs w:val="24"/>
          <w:lang w:eastAsia="bg-BG"/>
        </w:rPr>
        <w:t>:</w:t>
      </w:r>
    </w:p>
    <w:p w:rsidR="009E2A2D" w:rsidRPr="009E2A2D" w:rsidRDefault="009E2A2D" w:rsidP="000404B7">
      <w:pPr>
        <w:shd w:val="clear" w:color="auto" w:fill="F3F0FB"/>
        <w:spacing w:after="161"/>
        <w:rPr>
          <w:rFonts w:ascii="Times New Roman" w:eastAsia="Times New Roman" w:hAnsi="Times New Roman"/>
          <w:color w:val="000000" w:themeColor="text1"/>
          <w:sz w:val="23"/>
          <w:szCs w:val="23"/>
          <w:lang w:eastAsia="bg-BG"/>
        </w:rPr>
      </w:pPr>
      <w:r w:rsidRPr="009E2A2D">
        <w:rPr>
          <w:rFonts w:ascii="Times New Roman" w:eastAsia="Times New Roman" w:hAnsi="Times New Roman"/>
          <w:color w:val="000000" w:themeColor="text1"/>
          <w:sz w:val="23"/>
          <w:szCs w:val="23"/>
          <w:u w:val="single"/>
          <w:lang w:eastAsia="bg-BG"/>
        </w:rPr>
        <w:t>Организиране и координиране на процеса на осигуряване на обща и допълнителна подкрепа за личностното развитие на учениците.</w:t>
      </w:r>
    </w:p>
    <w:p w:rsidR="009B2646" w:rsidRPr="009E2A2D" w:rsidRDefault="009E2A2D" w:rsidP="000404B7">
      <w:pPr>
        <w:shd w:val="clear" w:color="auto" w:fill="F3F0FB"/>
        <w:spacing w:after="161"/>
        <w:ind w:firstLine="708"/>
        <w:jc w:val="both"/>
        <w:rPr>
          <w:rFonts w:ascii="Times New Roman" w:eastAsia="Times New Roman" w:hAnsi="Times New Roman"/>
          <w:color w:val="000000" w:themeColor="text1"/>
          <w:sz w:val="23"/>
          <w:szCs w:val="23"/>
          <w:lang w:eastAsia="bg-BG"/>
        </w:rPr>
      </w:pPr>
      <w:r w:rsidRPr="009E2A2D">
        <w:rPr>
          <w:rFonts w:ascii="Times New Roman" w:eastAsia="Times New Roman" w:hAnsi="Times New Roman"/>
          <w:color w:val="000000" w:themeColor="text1"/>
          <w:sz w:val="23"/>
          <w:szCs w:val="23"/>
          <w:lang w:eastAsia="bg-BG"/>
        </w:rPr>
        <w:t xml:space="preserve">Със заповед на директора на училището в началото на  учебната година се определя координатор в училището/заместник директор по </w:t>
      </w:r>
      <w:proofErr w:type="spellStart"/>
      <w:r w:rsidRPr="009E2A2D">
        <w:rPr>
          <w:rFonts w:ascii="Times New Roman" w:eastAsia="Times New Roman" w:hAnsi="Times New Roman"/>
          <w:color w:val="000000" w:themeColor="text1"/>
          <w:sz w:val="23"/>
          <w:szCs w:val="23"/>
          <w:lang w:eastAsia="bg-BG"/>
        </w:rPr>
        <w:t>уч</w:t>
      </w:r>
      <w:proofErr w:type="spellEnd"/>
      <w:r w:rsidRPr="009E2A2D">
        <w:rPr>
          <w:rFonts w:ascii="Times New Roman" w:eastAsia="Times New Roman" w:hAnsi="Times New Roman"/>
          <w:color w:val="000000" w:themeColor="text1"/>
          <w:sz w:val="23"/>
          <w:szCs w:val="23"/>
          <w:lang w:eastAsia="bg-BG"/>
        </w:rPr>
        <w:t>.дейност, главен учител или друг педагогически специалист/ и екип за подкрепа/класни ръководители, учители/чл.7</w:t>
      </w:r>
    </w:p>
    <w:p w:rsidR="009E2A2D" w:rsidRPr="009E2A2D" w:rsidRDefault="009E2A2D" w:rsidP="000404B7">
      <w:pPr>
        <w:shd w:val="clear" w:color="auto" w:fill="F3F0FB"/>
        <w:spacing w:after="161"/>
        <w:jc w:val="both"/>
        <w:rPr>
          <w:rFonts w:ascii="Times New Roman" w:eastAsia="Times New Roman" w:hAnsi="Times New Roman"/>
          <w:color w:val="000000" w:themeColor="text1"/>
          <w:sz w:val="23"/>
          <w:szCs w:val="23"/>
          <w:lang w:eastAsia="bg-BG"/>
        </w:rPr>
      </w:pPr>
      <w:r w:rsidRPr="009E2A2D">
        <w:rPr>
          <w:rFonts w:ascii="Times New Roman" w:eastAsia="Times New Roman" w:hAnsi="Times New Roman"/>
          <w:color w:val="000000" w:themeColor="text1"/>
          <w:sz w:val="23"/>
          <w:szCs w:val="23"/>
          <w:u w:val="single"/>
          <w:lang w:eastAsia="bg-BG"/>
        </w:rPr>
        <w:t>Координаторът има следните функции:</w:t>
      </w:r>
    </w:p>
    <w:p w:rsidR="009E2A2D" w:rsidRPr="009E2A2D" w:rsidRDefault="009E2A2D" w:rsidP="000404B7">
      <w:pPr>
        <w:numPr>
          <w:ilvl w:val="0"/>
          <w:numId w:val="7"/>
        </w:numPr>
        <w:shd w:val="clear" w:color="auto" w:fill="F3F0FB"/>
        <w:spacing w:before="100" w:beforeAutospacing="1" w:after="100" w:afterAutospacing="1"/>
        <w:jc w:val="both"/>
        <w:rPr>
          <w:rFonts w:ascii="Times New Roman" w:eastAsia="Times New Roman" w:hAnsi="Times New Roman"/>
          <w:color w:val="000000" w:themeColor="text1"/>
          <w:sz w:val="23"/>
          <w:szCs w:val="23"/>
          <w:lang w:eastAsia="bg-BG"/>
        </w:rPr>
      </w:pPr>
      <w:r w:rsidRPr="009E2A2D">
        <w:rPr>
          <w:rFonts w:ascii="Times New Roman" w:eastAsia="Times New Roman" w:hAnsi="Times New Roman"/>
          <w:color w:val="000000" w:themeColor="text1"/>
          <w:sz w:val="23"/>
          <w:szCs w:val="23"/>
          <w:lang w:eastAsia="bg-BG"/>
        </w:rPr>
        <w:t>Разпознава потребността от предоставянето на обща и/или допълнителна подкрепа за личностно развитие на ученик въз основа на наблюденията и анализите на класните ръководители и на учителите, които преподават на ученика, въз основа на документите на учениците, включително от изследвания и консултации при наличие на такива, и въз основа на събраните данни за развитието на учениците, и/или по инициатива</w:t>
      </w:r>
      <w:r w:rsidR="009B2646" w:rsidRPr="000404B7">
        <w:rPr>
          <w:rFonts w:ascii="Times New Roman" w:eastAsia="Times New Roman" w:hAnsi="Times New Roman"/>
          <w:color w:val="000000" w:themeColor="text1"/>
          <w:sz w:val="23"/>
          <w:szCs w:val="23"/>
          <w:lang w:eastAsia="bg-BG"/>
        </w:rPr>
        <w:t xml:space="preserve"> </w:t>
      </w:r>
      <w:r w:rsidRPr="009E2A2D">
        <w:rPr>
          <w:rFonts w:ascii="Times New Roman" w:eastAsia="Times New Roman" w:hAnsi="Times New Roman"/>
          <w:color w:val="000000" w:themeColor="text1"/>
          <w:sz w:val="23"/>
          <w:szCs w:val="23"/>
          <w:lang w:eastAsia="bg-BG"/>
        </w:rPr>
        <w:t>на родителя/представителя на детето/лицето, което полага грижи за детето;</w:t>
      </w:r>
    </w:p>
    <w:p w:rsidR="009E2A2D" w:rsidRPr="009E2A2D" w:rsidRDefault="009E2A2D" w:rsidP="000404B7">
      <w:pPr>
        <w:numPr>
          <w:ilvl w:val="0"/>
          <w:numId w:val="8"/>
        </w:numPr>
        <w:shd w:val="clear" w:color="auto" w:fill="F3F0FB"/>
        <w:spacing w:before="100" w:beforeAutospacing="1" w:after="100" w:afterAutospacing="1"/>
        <w:jc w:val="both"/>
        <w:rPr>
          <w:rFonts w:ascii="Times New Roman" w:eastAsia="Times New Roman" w:hAnsi="Times New Roman"/>
          <w:color w:val="000000" w:themeColor="text1"/>
          <w:sz w:val="23"/>
          <w:szCs w:val="23"/>
          <w:lang w:eastAsia="bg-BG"/>
        </w:rPr>
      </w:pPr>
      <w:r w:rsidRPr="009E2A2D">
        <w:rPr>
          <w:rFonts w:ascii="Times New Roman" w:eastAsia="Times New Roman" w:hAnsi="Times New Roman"/>
          <w:color w:val="000000" w:themeColor="text1"/>
          <w:sz w:val="23"/>
          <w:szCs w:val="23"/>
          <w:lang w:eastAsia="bg-BG"/>
        </w:rPr>
        <w:t>Предлага на директора да утвърди състава на екипа за подкрепа за личностно развитие на учениците в случай на потребност от предоставяне на допълнителна подкрепа за личностно развитие;</w:t>
      </w:r>
    </w:p>
    <w:p w:rsidR="009E2A2D" w:rsidRPr="009E2A2D" w:rsidRDefault="009E2A2D" w:rsidP="000404B7">
      <w:pPr>
        <w:numPr>
          <w:ilvl w:val="0"/>
          <w:numId w:val="9"/>
        </w:numPr>
        <w:shd w:val="clear" w:color="auto" w:fill="F3F0FB"/>
        <w:spacing w:before="100" w:beforeAutospacing="1" w:after="100" w:afterAutospacing="1"/>
        <w:jc w:val="both"/>
        <w:rPr>
          <w:rFonts w:ascii="Times New Roman" w:eastAsia="Times New Roman" w:hAnsi="Times New Roman"/>
          <w:color w:val="000000" w:themeColor="text1"/>
          <w:sz w:val="23"/>
          <w:szCs w:val="23"/>
          <w:lang w:eastAsia="bg-BG"/>
        </w:rPr>
      </w:pPr>
      <w:r w:rsidRPr="009E2A2D">
        <w:rPr>
          <w:rFonts w:ascii="Times New Roman" w:eastAsia="Times New Roman" w:hAnsi="Times New Roman"/>
          <w:color w:val="000000" w:themeColor="text1"/>
          <w:sz w:val="23"/>
          <w:szCs w:val="23"/>
          <w:lang w:eastAsia="bg-BG"/>
        </w:rPr>
        <w:t>Координира извършването на оценката на индивидуалните потребности на учениците със специални образователни потребности, в риск, с изявени дарби и с хронични заболявания от екипа за подкрепа за личностно развитие;</w:t>
      </w:r>
    </w:p>
    <w:p w:rsidR="009E2A2D" w:rsidRPr="009E2A2D" w:rsidRDefault="009E2A2D" w:rsidP="000404B7">
      <w:pPr>
        <w:numPr>
          <w:ilvl w:val="0"/>
          <w:numId w:val="10"/>
        </w:numPr>
        <w:shd w:val="clear" w:color="auto" w:fill="F3F0FB"/>
        <w:spacing w:before="100" w:beforeAutospacing="1" w:after="100" w:afterAutospacing="1"/>
        <w:jc w:val="both"/>
        <w:rPr>
          <w:rFonts w:ascii="Times New Roman" w:eastAsia="Times New Roman" w:hAnsi="Times New Roman"/>
          <w:color w:val="000000" w:themeColor="text1"/>
          <w:sz w:val="23"/>
          <w:szCs w:val="23"/>
          <w:lang w:eastAsia="bg-BG"/>
        </w:rPr>
      </w:pPr>
      <w:r w:rsidRPr="009E2A2D">
        <w:rPr>
          <w:rFonts w:ascii="Times New Roman" w:eastAsia="Times New Roman" w:hAnsi="Times New Roman"/>
          <w:color w:val="000000" w:themeColor="text1"/>
          <w:sz w:val="23"/>
          <w:szCs w:val="23"/>
          <w:lang w:eastAsia="bg-BG"/>
        </w:rPr>
        <w:t>Предлага на директора да утвърди списък на децата и учениците, на които ще се предоставя допълнителна подкрепа за личностно развитие въз основа на извършената оценка на индивидуалните им потребности от екипа за подкрепа за личностно развитие;</w:t>
      </w:r>
    </w:p>
    <w:p w:rsidR="009E2A2D" w:rsidRPr="009E2A2D" w:rsidRDefault="009E2A2D" w:rsidP="000404B7">
      <w:pPr>
        <w:numPr>
          <w:ilvl w:val="0"/>
          <w:numId w:val="11"/>
        </w:numPr>
        <w:shd w:val="clear" w:color="auto" w:fill="F3F0FB"/>
        <w:spacing w:before="100" w:beforeAutospacing="1" w:after="100" w:afterAutospacing="1"/>
        <w:jc w:val="both"/>
        <w:rPr>
          <w:rFonts w:ascii="Times New Roman" w:eastAsia="Times New Roman" w:hAnsi="Times New Roman"/>
          <w:color w:val="000000" w:themeColor="text1"/>
          <w:sz w:val="23"/>
          <w:szCs w:val="23"/>
          <w:lang w:eastAsia="bg-BG"/>
        </w:rPr>
      </w:pPr>
      <w:r w:rsidRPr="009E2A2D">
        <w:rPr>
          <w:rFonts w:ascii="Times New Roman" w:eastAsia="Times New Roman" w:hAnsi="Times New Roman"/>
          <w:color w:val="000000" w:themeColor="text1"/>
          <w:sz w:val="23"/>
          <w:szCs w:val="23"/>
          <w:lang w:eastAsia="bg-BG"/>
        </w:rPr>
        <w:t>Координира предоставянето на общата и допълнителната подкрепа за личностно развитие на децата и учениците съвместно с педагогическите специалисти в училището;</w:t>
      </w:r>
    </w:p>
    <w:p w:rsidR="009E2A2D" w:rsidRPr="005D6304" w:rsidRDefault="009E2A2D" w:rsidP="000404B7">
      <w:pPr>
        <w:numPr>
          <w:ilvl w:val="0"/>
          <w:numId w:val="12"/>
        </w:numPr>
        <w:shd w:val="clear" w:color="auto" w:fill="F3F0FB"/>
        <w:spacing w:before="100" w:beforeAutospacing="1" w:after="100" w:afterAutospacing="1"/>
        <w:jc w:val="both"/>
        <w:rPr>
          <w:rFonts w:ascii="Times New Roman" w:eastAsia="Times New Roman" w:hAnsi="Times New Roman"/>
          <w:color w:val="000000" w:themeColor="text1"/>
          <w:sz w:val="23"/>
          <w:szCs w:val="23"/>
          <w:lang w:eastAsia="bg-BG"/>
        </w:rPr>
      </w:pPr>
      <w:r w:rsidRPr="009E2A2D">
        <w:rPr>
          <w:rFonts w:ascii="Times New Roman" w:eastAsia="Times New Roman" w:hAnsi="Times New Roman"/>
          <w:color w:val="000000" w:themeColor="text1"/>
          <w:sz w:val="23"/>
          <w:szCs w:val="23"/>
          <w:lang w:eastAsia="bg-BG"/>
        </w:rPr>
        <w:lastRenderedPageBreak/>
        <w:t xml:space="preserve">Предлага на директора в случай на необходимост да осигури допълнителни специалисти като организира и координира осигуряването им в зависимост от индивидуалните потребности на ученика от регионален център за подкрепа на процеса на приобщаващото образование, Държавния </w:t>
      </w:r>
      <w:proofErr w:type="spellStart"/>
      <w:r w:rsidRPr="009E2A2D">
        <w:rPr>
          <w:rFonts w:ascii="Times New Roman" w:eastAsia="Times New Roman" w:hAnsi="Times New Roman"/>
          <w:color w:val="000000" w:themeColor="text1"/>
          <w:sz w:val="23"/>
          <w:szCs w:val="23"/>
          <w:lang w:eastAsia="bg-BG"/>
        </w:rPr>
        <w:t>логопедичен</w:t>
      </w:r>
      <w:proofErr w:type="spellEnd"/>
      <w:r w:rsidRPr="009E2A2D">
        <w:rPr>
          <w:rFonts w:ascii="Times New Roman" w:eastAsia="Times New Roman" w:hAnsi="Times New Roman"/>
          <w:color w:val="000000" w:themeColor="text1"/>
          <w:sz w:val="23"/>
          <w:szCs w:val="23"/>
          <w:lang w:eastAsia="bg-BG"/>
        </w:rPr>
        <w:t xml:space="preserve"> център, </w:t>
      </w:r>
      <w:proofErr w:type="spellStart"/>
      <w:r w:rsidRPr="009E2A2D">
        <w:rPr>
          <w:rFonts w:ascii="Times New Roman" w:eastAsia="Times New Roman" w:hAnsi="Times New Roman"/>
          <w:color w:val="000000" w:themeColor="text1"/>
          <w:sz w:val="23"/>
          <w:szCs w:val="23"/>
          <w:lang w:eastAsia="bg-BG"/>
        </w:rPr>
        <w:t>център</w:t>
      </w:r>
      <w:proofErr w:type="spellEnd"/>
      <w:r w:rsidRPr="009E2A2D">
        <w:rPr>
          <w:rFonts w:ascii="Times New Roman" w:eastAsia="Times New Roman" w:hAnsi="Times New Roman"/>
          <w:color w:val="000000" w:themeColor="text1"/>
          <w:sz w:val="23"/>
          <w:szCs w:val="23"/>
          <w:lang w:eastAsia="bg-BG"/>
        </w:rPr>
        <w:t xml:space="preserve"> за подкрепа на личностното развитие, включително център за специална образователна подкрепа, специално училище за обучение и подкрепа на ученици със сензорни увреждания и/или от доставчици на социални услуги в общността, </w:t>
      </w:r>
      <w:r w:rsidRPr="005D6304">
        <w:rPr>
          <w:rFonts w:ascii="Times New Roman" w:eastAsia="Times New Roman" w:hAnsi="Times New Roman"/>
          <w:color w:val="000000" w:themeColor="text1"/>
          <w:sz w:val="23"/>
          <w:szCs w:val="23"/>
          <w:lang w:eastAsia="bg-BG"/>
        </w:rPr>
        <w:t>получили лиценз за</w:t>
      </w:r>
      <w:r w:rsidR="009B2646" w:rsidRPr="005D6304">
        <w:rPr>
          <w:rFonts w:ascii="Times New Roman" w:eastAsia="Times New Roman" w:hAnsi="Times New Roman"/>
          <w:color w:val="000000" w:themeColor="text1"/>
          <w:sz w:val="23"/>
          <w:szCs w:val="23"/>
          <w:lang w:eastAsia="bg-BG"/>
        </w:rPr>
        <w:t xml:space="preserve"> </w:t>
      </w:r>
      <w:r w:rsidRPr="005D6304">
        <w:rPr>
          <w:rFonts w:ascii="Times New Roman" w:eastAsia="Times New Roman" w:hAnsi="Times New Roman"/>
          <w:color w:val="000000" w:themeColor="text1"/>
          <w:sz w:val="23"/>
          <w:szCs w:val="23"/>
          <w:lang w:eastAsia="bg-BG"/>
        </w:rPr>
        <w:t>предоставяне на социални услуги за деца по реда</w:t>
      </w:r>
      <w:r w:rsidR="009B2646" w:rsidRPr="005D6304">
        <w:rPr>
          <w:rFonts w:ascii="Times New Roman" w:eastAsia="Times New Roman" w:hAnsi="Times New Roman"/>
          <w:color w:val="000000" w:themeColor="text1"/>
          <w:sz w:val="23"/>
          <w:szCs w:val="23"/>
          <w:lang w:eastAsia="bg-BG"/>
        </w:rPr>
        <w:t xml:space="preserve"> на Закона за закрила на детето.</w:t>
      </w:r>
    </w:p>
    <w:p w:rsidR="009E2A2D" w:rsidRPr="005D6304" w:rsidRDefault="009E2A2D" w:rsidP="000404B7">
      <w:pPr>
        <w:numPr>
          <w:ilvl w:val="0"/>
          <w:numId w:val="13"/>
        </w:numPr>
        <w:shd w:val="clear" w:color="auto" w:fill="F3F0FB"/>
        <w:spacing w:before="100" w:beforeAutospacing="1" w:after="100" w:afterAutospacing="1"/>
        <w:jc w:val="both"/>
        <w:rPr>
          <w:rFonts w:ascii="Times New Roman" w:eastAsia="Times New Roman" w:hAnsi="Times New Roman"/>
          <w:color w:val="000000" w:themeColor="text1"/>
          <w:sz w:val="23"/>
          <w:szCs w:val="23"/>
          <w:lang w:eastAsia="bg-BG"/>
        </w:rPr>
      </w:pPr>
      <w:r w:rsidRPr="005D6304">
        <w:rPr>
          <w:rFonts w:ascii="Times New Roman" w:eastAsia="Times New Roman" w:hAnsi="Times New Roman"/>
          <w:color w:val="000000" w:themeColor="text1"/>
          <w:sz w:val="23"/>
          <w:szCs w:val="23"/>
          <w:lang w:eastAsia="bg-BG"/>
        </w:rPr>
        <w:t>Координира работата с родителя/представителя на детето/лицето, което полага грижи за детето, включително по отношение включването му в работата на екипа за</w:t>
      </w:r>
      <w:r w:rsidR="009B2646" w:rsidRPr="005D6304">
        <w:rPr>
          <w:rFonts w:ascii="Times New Roman" w:eastAsia="Times New Roman" w:hAnsi="Times New Roman"/>
          <w:color w:val="000000" w:themeColor="text1"/>
          <w:sz w:val="23"/>
          <w:szCs w:val="23"/>
          <w:lang w:eastAsia="bg-BG"/>
        </w:rPr>
        <w:t xml:space="preserve"> </w:t>
      </w:r>
      <w:r w:rsidRPr="005D6304">
        <w:rPr>
          <w:rFonts w:ascii="Times New Roman" w:eastAsia="Times New Roman" w:hAnsi="Times New Roman"/>
          <w:color w:val="000000" w:themeColor="text1"/>
          <w:sz w:val="23"/>
          <w:szCs w:val="23"/>
          <w:lang w:eastAsia="bg-BG"/>
        </w:rPr>
        <w:t>подкрепа за личностно развитие на  ученика;</w:t>
      </w:r>
    </w:p>
    <w:p w:rsidR="009E2A2D" w:rsidRPr="005D6304" w:rsidRDefault="009E2A2D" w:rsidP="000404B7">
      <w:pPr>
        <w:numPr>
          <w:ilvl w:val="0"/>
          <w:numId w:val="14"/>
        </w:numPr>
        <w:shd w:val="clear" w:color="auto" w:fill="F3F0FB"/>
        <w:spacing w:before="100" w:beforeAutospacing="1" w:after="100" w:afterAutospacing="1"/>
        <w:jc w:val="both"/>
        <w:rPr>
          <w:rFonts w:ascii="Times New Roman" w:eastAsia="Times New Roman" w:hAnsi="Times New Roman"/>
          <w:color w:val="000000" w:themeColor="text1"/>
          <w:sz w:val="23"/>
          <w:szCs w:val="23"/>
          <w:lang w:eastAsia="bg-BG"/>
        </w:rPr>
      </w:pPr>
      <w:r w:rsidRPr="005D6304">
        <w:rPr>
          <w:rFonts w:ascii="Times New Roman" w:eastAsia="Times New Roman" w:hAnsi="Times New Roman"/>
          <w:color w:val="000000" w:themeColor="text1"/>
          <w:sz w:val="23"/>
          <w:szCs w:val="23"/>
          <w:lang w:eastAsia="bg-BG"/>
        </w:rPr>
        <w:t>Координира работата и взаимодействието на екипа за подкрепа за личностно развитие на учениците в училището;</w:t>
      </w:r>
    </w:p>
    <w:p w:rsidR="009E2A2D" w:rsidRPr="005D6304" w:rsidRDefault="009E2A2D" w:rsidP="000404B7">
      <w:pPr>
        <w:numPr>
          <w:ilvl w:val="0"/>
          <w:numId w:val="15"/>
        </w:numPr>
        <w:shd w:val="clear" w:color="auto" w:fill="F3F0FB"/>
        <w:spacing w:before="100" w:beforeAutospacing="1" w:after="100" w:afterAutospacing="1"/>
        <w:jc w:val="both"/>
        <w:rPr>
          <w:rFonts w:ascii="Times New Roman" w:eastAsia="Times New Roman" w:hAnsi="Times New Roman"/>
          <w:color w:val="000000" w:themeColor="text1"/>
          <w:sz w:val="23"/>
          <w:szCs w:val="23"/>
          <w:lang w:eastAsia="bg-BG"/>
        </w:rPr>
      </w:pPr>
      <w:r w:rsidRPr="005D6304">
        <w:rPr>
          <w:rFonts w:ascii="Times New Roman" w:eastAsia="Times New Roman" w:hAnsi="Times New Roman"/>
          <w:color w:val="000000" w:themeColor="text1"/>
          <w:sz w:val="23"/>
          <w:szCs w:val="23"/>
          <w:lang w:eastAsia="bg-BG"/>
        </w:rPr>
        <w:t>Съхранява документите на всеки ученик, за което е формиран и</w:t>
      </w:r>
      <w:r w:rsidR="009B2646" w:rsidRPr="005D6304">
        <w:rPr>
          <w:rFonts w:ascii="Times New Roman" w:eastAsia="Times New Roman" w:hAnsi="Times New Roman"/>
          <w:color w:val="000000" w:themeColor="text1"/>
          <w:sz w:val="23"/>
          <w:szCs w:val="23"/>
          <w:lang w:eastAsia="bg-BG"/>
        </w:rPr>
        <w:t xml:space="preserve"> </w:t>
      </w:r>
      <w:r w:rsidRPr="005D6304">
        <w:rPr>
          <w:rFonts w:ascii="Times New Roman" w:eastAsia="Times New Roman" w:hAnsi="Times New Roman"/>
          <w:color w:val="000000" w:themeColor="text1"/>
          <w:sz w:val="23"/>
          <w:szCs w:val="23"/>
          <w:lang w:eastAsia="bg-BG"/>
        </w:rPr>
        <w:t>работи екип за подкрепа за личностно развитие;</w:t>
      </w:r>
    </w:p>
    <w:p w:rsidR="009E2A2D" w:rsidRPr="005D6304" w:rsidRDefault="009E2A2D" w:rsidP="000404B7">
      <w:pPr>
        <w:numPr>
          <w:ilvl w:val="0"/>
          <w:numId w:val="16"/>
        </w:numPr>
        <w:shd w:val="clear" w:color="auto" w:fill="F3F0FB"/>
        <w:spacing w:before="100" w:beforeAutospacing="1" w:after="100" w:afterAutospacing="1"/>
        <w:jc w:val="both"/>
        <w:rPr>
          <w:rFonts w:ascii="Times New Roman" w:eastAsia="Times New Roman" w:hAnsi="Times New Roman"/>
          <w:color w:val="000000" w:themeColor="text1"/>
          <w:sz w:val="23"/>
          <w:szCs w:val="23"/>
          <w:lang w:eastAsia="bg-BG"/>
        </w:rPr>
      </w:pPr>
      <w:r w:rsidRPr="005D6304">
        <w:rPr>
          <w:rFonts w:ascii="Times New Roman" w:eastAsia="Times New Roman" w:hAnsi="Times New Roman"/>
          <w:color w:val="000000" w:themeColor="text1"/>
          <w:sz w:val="23"/>
          <w:szCs w:val="23"/>
          <w:lang w:eastAsia="bg-BG"/>
        </w:rPr>
        <w:t>Координира работата с други институции и организации, работещи с деца, по отношение предоставянето на обща и/или допълнителна подкрепа за личностното развитие на учениците:</w:t>
      </w:r>
    </w:p>
    <w:p w:rsidR="009E2A2D" w:rsidRPr="005D6304" w:rsidRDefault="009E2A2D" w:rsidP="000404B7">
      <w:pPr>
        <w:numPr>
          <w:ilvl w:val="0"/>
          <w:numId w:val="17"/>
        </w:numPr>
        <w:shd w:val="clear" w:color="auto" w:fill="F3F0FB"/>
        <w:spacing w:before="100" w:beforeAutospacing="1" w:after="100" w:afterAutospacing="1"/>
        <w:jc w:val="both"/>
        <w:rPr>
          <w:rFonts w:ascii="Times New Roman" w:eastAsia="Times New Roman" w:hAnsi="Times New Roman"/>
          <w:color w:val="000000" w:themeColor="text1"/>
          <w:sz w:val="23"/>
          <w:szCs w:val="23"/>
          <w:lang w:eastAsia="bg-BG"/>
        </w:rPr>
      </w:pPr>
      <w:r w:rsidRPr="005D6304">
        <w:rPr>
          <w:rFonts w:ascii="Times New Roman" w:eastAsia="Times New Roman" w:hAnsi="Times New Roman"/>
          <w:color w:val="000000" w:themeColor="text1"/>
          <w:sz w:val="23"/>
          <w:szCs w:val="23"/>
          <w:lang w:eastAsia="bg-BG"/>
        </w:rPr>
        <w:t xml:space="preserve">Координира предоставянето на методическа подкрепа от регионален център за подкрепа на процеса на приобщаващото образование, от Държавния </w:t>
      </w:r>
      <w:proofErr w:type="spellStart"/>
      <w:r w:rsidRPr="005D6304">
        <w:rPr>
          <w:rFonts w:ascii="Times New Roman" w:eastAsia="Times New Roman" w:hAnsi="Times New Roman"/>
          <w:color w:val="000000" w:themeColor="text1"/>
          <w:sz w:val="23"/>
          <w:szCs w:val="23"/>
          <w:lang w:eastAsia="bg-BG"/>
        </w:rPr>
        <w:t>логопедичен</w:t>
      </w:r>
      <w:proofErr w:type="spellEnd"/>
      <w:r w:rsidRPr="005D6304">
        <w:rPr>
          <w:rFonts w:ascii="Times New Roman" w:eastAsia="Times New Roman" w:hAnsi="Times New Roman"/>
          <w:color w:val="000000" w:themeColor="text1"/>
          <w:sz w:val="23"/>
          <w:szCs w:val="23"/>
          <w:lang w:eastAsia="bg-BG"/>
        </w:rPr>
        <w:t xml:space="preserve"> център, от център за специална образователна подкрепа и съдейства за провеждането</w:t>
      </w:r>
      <w:r w:rsidR="009B2646" w:rsidRPr="005D6304">
        <w:rPr>
          <w:rFonts w:ascii="Times New Roman" w:eastAsia="Times New Roman" w:hAnsi="Times New Roman"/>
          <w:color w:val="000000" w:themeColor="text1"/>
          <w:sz w:val="23"/>
          <w:szCs w:val="23"/>
          <w:lang w:eastAsia="bg-BG"/>
        </w:rPr>
        <w:t xml:space="preserve"> </w:t>
      </w:r>
      <w:r w:rsidRPr="005D6304">
        <w:rPr>
          <w:rFonts w:ascii="Times New Roman" w:eastAsia="Times New Roman" w:hAnsi="Times New Roman"/>
          <w:color w:val="000000" w:themeColor="text1"/>
          <w:sz w:val="23"/>
          <w:szCs w:val="23"/>
          <w:lang w:eastAsia="bg-BG"/>
        </w:rPr>
        <w:t>на различни форми на обучение на педагогическите специалисти в</w:t>
      </w:r>
      <w:r w:rsidR="009B2646" w:rsidRPr="005D6304">
        <w:rPr>
          <w:rFonts w:ascii="Times New Roman" w:eastAsia="Times New Roman" w:hAnsi="Times New Roman"/>
          <w:color w:val="000000" w:themeColor="text1"/>
          <w:sz w:val="23"/>
          <w:szCs w:val="23"/>
          <w:lang w:eastAsia="bg-BG"/>
        </w:rPr>
        <w:t xml:space="preserve"> </w:t>
      </w:r>
      <w:r w:rsidRPr="005D6304">
        <w:rPr>
          <w:rFonts w:ascii="Times New Roman" w:eastAsia="Times New Roman" w:hAnsi="Times New Roman"/>
          <w:color w:val="000000" w:themeColor="text1"/>
          <w:sz w:val="23"/>
          <w:szCs w:val="23"/>
          <w:lang w:eastAsia="bg-BG"/>
        </w:rPr>
        <w:t>училището;</w:t>
      </w:r>
    </w:p>
    <w:p w:rsidR="009E2A2D" w:rsidRPr="005D6304" w:rsidRDefault="009E2A2D" w:rsidP="000404B7">
      <w:pPr>
        <w:numPr>
          <w:ilvl w:val="0"/>
          <w:numId w:val="18"/>
        </w:numPr>
        <w:shd w:val="clear" w:color="auto" w:fill="F3F0FB"/>
        <w:spacing w:before="100" w:beforeAutospacing="1" w:after="100" w:afterAutospacing="1"/>
        <w:rPr>
          <w:rFonts w:ascii="Times New Roman" w:eastAsia="Times New Roman" w:hAnsi="Times New Roman"/>
          <w:color w:val="000000" w:themeColor="text1"/>
          <w:sz w:val="23"/>
          <w:szCs w:val="23"/>
          <w:lang w:eastAsia="bg-BG"/>
        </w:rPr>
      </w:pPr>
      <w:r w:rsidRPr="005D6304">
        <w:rPr>
          <w:rFonts w:ascii="Times New Roman" w:eastAsia="Times New Roman" w:hAnsi="Times New Roman"/>
          <w:color w:val="000000" w:themeColor="text1"/>
          <w:sz w:val="23"/>
          <w:szCs w:val="23"/>
          <w:lang w:eastAsia="bg-BG"/>
        </w:rPr>
        <w:t>Организира и координира дейности и събития в училището за учениците, за училищната и за родителската общност, насочени</w:t>
      </w:r>
      <w:r w:rsidR="009B2646" w:rsidRPr="005D6304">
        <w:rPr>
          <w:rFonts w:ascii="Times New Roman" w:eastAsia="Times New Roman" w:hAnsi="Times New Roman"/>
          <w:color w:val="000000" w:themeColor="text1"/>
          <w:sz w:val="23"/>
          <w:szCs w:val="23"/>
          <w:lang w:eastAsia="bg-BG"/>
        </w:rPr>
        <w:t xml:space="preserve"> </w:t>
      </w:r>
      <w:r w:rsidRPr="005D6304">
        <w:rPr>
          <w:rFonts w:ascii="Times New Roman" w:eastAsia="Times New Roman" w:hAnsi="Times New Roman"/>
          <w:color w:val="000000" w:themeColor="text1"/>
          <w:sz w:val="23"/>
          <w:szCs w:val="23"/>
          <w:lang w:eastAsia="bg-BG"/>
        </w:rPr>
        <w:t>към промяна на нагласите и приемане на различието, както и към изява на дарбите на учениците;</w:t>
      </w:r>
    </w:p>
    <w:p w:rsidR="009E2A2D" w:rsidRPr="005D6304" w:rsidRDefault="009E2A2D" w:rsidP="000404B7">
      <w:pPr>
        <w:numPr>
          <w:ilvl w:val="0"/>
          <w:numId w:val="19"/>
        </w:numPr>
        <w:shd w:val="clear" w:color="auto" w:fill="F3F0FB"/>
        <w:spacing w:before="100" w:beforeAutospacing="1" w:after="100" w:afterAutospacing="1"/>
        <w:rPr>
          <w:rFonts w:ascii="Times New Roman" w:eastAsia="Times New Roman" w:hAnsi="Times New Roman"/>
          <w:color w:val="000000" w:themeColor="text1"/>
          <w:sz w:val="23"/>
          <w:szCs w:val="23"/>
          <w:lang w:eastAsia="bg-BG"/>
        </w:rPr>
      </w:pPr>
      <w:r w:rsidRPr="005D6304">
        <w:rPr>
          <w:rFonts w:ascii="Times New Roman" w:eastAsia="Times New Roman" w:hAnsi="Times New Roman"/>
          <w:color w:val="000000" w:themeColor="text1"/>
          <w:sz w:val="23"/>
          <w:szCs w:val="23"/>
          <w:lang w:eastAsia="bg-BG"/>
        </w:rPr>
        <w:t>След приключване на втория учебен срок на съответната учебна година изготвя и предоставя на педагогическия съвет обобщен доклад-анализ за състоянието на процеса на приобщаващото образование в училището:</w:t>
      </w:r>
      <w:r w:rsidR="009B2646" w:rsidRPr="005D6304">
        <w:rPr>
          <w:rFonts w:ascii="Times New Roman" w:eastAsia="Times New Roman" w:hAnsi="Times New Roman"/>
          <w:color w:val="000000" w:themeColor="text1"/>
          <w:sz w:val="23"/>
          <w:szCs w:val="23"/>
          <w:lang w:eastAsia="bg-BG"/>
        </w:rPr>
        <w:t xml:space="preserve"> </w:t>
      </w:r>
      <w:r w:rsidRPr="005D6304">
        <w:rPr>
          <w:rFonts w:ascii="Times New Roman" w:eastAsia="Times New Roman" w:hAnsi="Times New Roman"/>
          <w:color w:val="000000" w:themeColor="text1"/>
          <w:sz w:val="23"/>
          <w:szCs w:val="23"/>
          <w:lang w:eastAsia="bg-BG"/>
        </w:rPr>
        <w:t>Докладът се предоставя и на началника на съответното регионално управление на образованието.</w:t>
      </w:r>
    </w:p>
    <w:p w:rsidR="009E2A2D" w:rsidRPr="005D6304" w:rsidRDefault="009E2A2D" w:rsidP="000404B7">
      <w:pPr>
        <w:pStyle w:val="a5"/>
        <w:numPr>
          <w:ilvl w:val="0"/>
          <w:numId w:val="24"/>
        </w:numPr>
        <w:shd w:val="clear" w:color="auto" w:fill="F3F0FB"/>
        <w:spacing w:after="161"/>
        <w:rPr>
          <w:rFonts w:ascii="Times New Roman" w:eastAsia="Times New Roman" w:hAnsi="Times New Roman"/>
          <w:b/>
          <w:color w:val="000000" w:themeColor="text1"/>
          <w:sz w:val="23"/>
          <w:szCs w:val="23"/>
          <w:u w:val="single"/>
          <w:lang w:eastAsia="bg-BG"/>
        </w:rPr>
      </w:pPr>
      <w:r w:rsidRPr="005D6304">
        <w:rPr>
          <w:rFonts w:ascii="Times New Roman" w:eastAsia="Times New Roman" w:hAnsi="Times New Roman"/>
          <w:b/>
          <w:color w:val="000000" w:themeColor="text1"/>
          <w:sz w:val="23"/>
          <w:szCs w:val="23"/>
          <w:u w:val="single"/>
          <w:lang w:eastAsia="bg-BG"/>
        </w:rPr>
        <w:t>Екипът за подкрепа за личностно развитие се определя със заповед на директора за определения ученик.</w:t>
      </w:r>
    </w:p>
    <w:p w:rsidR="009E2A2D" w:rsidRPr="005D6304" w:rsidRDefault="009E2A2D" w:rsidP="000404B7">
      <w:pPr>
        <w:shd w:val="clear" w:color="auto" w:fill="F3F0FB"/>
        <w:spacing w:after="161"/>
        <w:rPr>
          <w:rFonts w:ascii="Times New Roman" w:eastAsia="Times New Roman" w:hAnsi="Times New Roman"/>
          <w:color w:val="000000" w:themeColor="text1"/>
          <w:sz w:val="23"/>
          <w:szCs w:val="23"/>
          <w:lang w:eastAsia="bg-BG"/>
        </w:rPr>
      </w:pPr>
      <w:r w:rsidRPr="005D6304">
        <w:rPr>
          <w:rFonts w:ascii="Times New Roman" w:eastAsia="Times New Roman" w:hAnsi="Times New Roman"/>
          <w:color w:val="000000" w:themeColor="text1"/>
          <w:sz w:val="23"/>
          <w:szCs w:val="23"/>
          <w:u w:val="single"/>
          <w:lang w:eastAsia="bg-BG"/>
        </w:rPr>
        <w:t>Дейности на екипа за подкрепа:</w:t>
      </w:r>
    </w:p>
    <w:p w:rsidR="00FD2B6F" w:rsidRPr="005D6304" w:rsidRDefault="00FD2B6F" w:rsidP="000404B7">
      <w:pPr>
        <w:numPr>
          <w:ilvl w:val="0"/>
          <w:numId w:val="6"/>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5D6304">
        <w:rPr>
          <w:rFonts w:ascii="Times New Roman" w:eastAsia="Times New Roman" w:hAnsi="Times New Roman"/>
          <w:color w:val="000000" w:themeColor="text1"/>
          <w:sz w:val="24"/>
          <w:szCs w:val="24"/>
          <w:lang w:eastAsia="bg-BG"/>
        </w:rPr>
        <w:t>идентифицира силните страни на детето или ученика, затрудненията, свързани с развитието, обучението и поведението му, както и причините за тяхното възникване;</w:t>
      </w:r>
    </w:p>
    <w:p w:rsidR="00FD2B6F" w:rsidRPr="005D6304" w:rsidRDefault="00FD2B6F" w:rsidP="000404B7">
      <w:pPr>
        <w:numPr>
          <w:ilvl w:val="0"/>
          <w:numId w:val="6"/>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5D6304">
        <w:rPr>
          <w:rFonts w:ascii="Times New Roman" w:eastAsia="Times New Roman" w:hAnsi="Times New Roman"/>
          <w:color w:val="000000" w:themeColor="text1"/>
          <w:sz w:val="24"/>
          <w:szCs w:val="24"/>
          <w:lang w:eastAsia="bg-BG"/>
        </w:rPr>
        <w:lastRenderedPageBreak/>
        <w:t>извършва оценка на индивидуалните потребности на детето или ученика;</w:t>
      </w:r>
    </w:p>
    <w:p w:rsidR="00FD2B6F" w:rsidRPr="000404B7" w:rsidRDefault="00FD2B6F" w:rsidP="000404B7">
      <w:pPr>
        <w:numPr>
          <w:ilvl w:val="0"/>
          <w:numId w:val="6"/>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0404B7">
        <w:rPr>
          <w:rFonts w:ascii="Times New Roman" w:eastAsia="Times New Roman" w:hAnsi="Times New Roman"/>
          <w:color w:val="000000" w:themeColor="text1"/>
          <w:sz w:val="24"/>
          <w:szCs w:val="24"/>
          <w:lang w:eastAsia="bg-BG"/>
        </w:rPr>
        <w:t>изготвя и реализира план за подкрепа;</w:t>
      </w:r>
    </w:p>
    <w:p w:rsidR="00FD2B6F" w:rsidRPr="000404B7" w:rsidRDefault="00FD2B6F" w:rsidP="000404B7">
      <w:pPr>
        <w:numPr>
          <w:ilvl w:val="0"/>
          <w:numId w:val="6"/>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0404B7">
        <w:rPr>
          <w:rFonts w:ascii="Times New Roman" w:eastAsia="Times New Roman" w:hAnsi="Times New Roman"/>
          <w:color w:val="000000" w:themeColor="text1"/>
          <w:sz w:val="24"/>
          <w:szCs w:val="24"/>
          <w:lang w:eastAsia="bg-BG"/>
        </w:rPr>
        <w:t>извършва наблюдение и оценка за развитие на всеки конкретен случай;</w:t>
      </w:r>
    </w:p>
    <w:p w:rsidR="007131F8" w:rsidRDefault="00FD2B6F" w:rsidP="001E725E">
      <w:pPr>
        <w:numPr>
          <w:ilvl w:val="0"/>
          <w:numId w:val="6"/>
        </w:numPr>
        <w:shd w:val="clear" w:color="auto" w:fill="FFFFFF"/>
        <w:spacing w:before="100" w:beforeAutospacing="1" w:after="100" w:afterAutospacing="1"/>
        <w:rPr>
          <w:rFonts w:ascii="Times New Roman" w:eastAsia="Times New Roman" w:hAnsi="Times New Roman"/>
          <w:color w:val="000000" w:themeColor="text1"/>
          <w:sz w:val="24"/>
          <w:szCs w:val="24"/>
          <w:lang w:eastAsia="bg-BG"/>
        </w:rPr>
      </w:pPr>
      <w:r w:rsidRPr="000404B7">
        <w:rPr>
          <w:rFonts w:ascii="Times New Roman" w:eastAsia="Times New Roman" w:hAnsi="Times New Roman"/>
          <w:color w:val="000000" w:themeColor="text1"/>
          <w:sz w:val="24"/>
          <w:szCs w:val="24"/>
          <w:lang w:eastAsia="bg-BG"/>
        </w:rPr>
        <w:t>изпълнява и други функции, предвидени в държавния образователен стандарт за приобщаващото образование.</w:t>
      </w:r>
    </w:p>
    <w:p w:rsidR="005D6304" w:rsidRPr="001E725E" w:rsidRDefault="005D6304" w:rsidP="005D6304">
      <w:pPr>
        <w:shd w:val="clear" w:color="auto" w:fill="FFFFFF"/>
        <w:spacing w:before="100" w:beforeAutospacing="1" w:after="100" w:afterAutospacing="1"/>
        <w:ind w:left="720"/>
        <w:rPr>
          <w:rFonts w:ascii="Times New Roman" w:eastAsia="Times New Roman" w:hAnsi="Times New Roman"/>
          <w:color w:val="000000" w:themeColor="text1"/>
          <w:sz w:val="24"/>
          <w:szCs w:val="24"/>
          <w:lang w:eastAsia="bg-BG"/>
        </w:rPr>
      </w:pPr>
    </w:p>
    <w:p w:rsidR="00F42852" w:rsidRPr="000404B7" w:rsidRDefault="00F42852" w:rsidP="000404B7">
      <w:pPr>
        <w:spacing w:after="0"/>
        <w:jc w:val="both"/>
        <w:rPr>
          <w:rFonts w:ascii="Times New Roman" w:hAnsi="Times New Roman"/>
          <w:b/>
          <w:color w:val="000000" w:themeColor="text1"/>
          <w:sz w:val="24"/>
          <w:szCs w:val="24"/>
        </w:rPr>
      </w:pPr>
      <w:r w:rsidRPr="000404B7">
        <w:rPr>
          <w:rFonts w:ascii="Times New Roman" w:hAnsi="Times New Roman"/>
          <w:b/>
          <w:color w:val="000000" w:themeColor="text1"/>
          <w:sz w:val="24"/>
          <w:szCs w:val="24"/>
        </w:rPr>
        <w:t>ІІ. УСЛОВИЯ И РЕД ЗА ПРЕДОСТАВЯНЕ НА ДОПЪЛНИТЕЛНА ПОДКРЕПА</w:t>
      </w:r>
    </w:p>
    <w:p w:rsidR="00F42852" w:rsidRPr="000404B7" w:rsidRDefault="00F42852" w:rsidP="000404B7">
      <w:pPr>
        <w:autoSpaceDE w:val="0"/>
        <w:autoSpaceDN w:val="0"/>
        <w:adjustRightInd w:val="0"/>
        <w:spacing w:after="0"/>
        <w:ind w:firstLine="708"/>
        <w:jc w:val="both"/>
        <w:rPr>
          <w:rFonts w:ascii="Times New Roman" w:hAnsi="Times New Roman"/>
          <w:color w:val="000000" w:themeColor="text1"/>
          <w:sz w:val="24"/>
          <w:szCs w:val="24"/>
          <w:lang w:eastAsia="bg-BG"/>
        </w:rPr>
      </w:pPr>
      <w:r w:rsidRPr="000404B7">
        <w:rPr>
          <w:rFonts w:ascii="Times New Roman" w:hAnsi="Times New Roman"/>
          <w:color w:val="000000" w:themeColor="text1"/>
          <w:sz w:val="24"/>
          <w:szCs w:val="24"/>
        </w:rPr>
        <w:t xml:space="preserve">Съгласно </w:t>
      </w:r>
      <w:r w:rsidRPr="000404B7">
        <w:rPr>
          <w:rFonts w:ascii="Times New Roman" w:hAnsi="Times New Roman"/>
          <w:bCs/>
          <w:color w:val="000000" w:themeColor="text1"/>
          <w:sz w:val="24"/>
          <w:szCs w:val="24"/>
        </w:rPr>
        <w:t xml:space="preserve">чл. 68 и чл. 69 от Наредбата за приобщаващото образование </w:t>
      </w:r>
      <w:r w:rsidRPr="000404B7">
        <w:rPr>
          <w:rFonts w:ascii="Times New Roman" w:hAnsi="Times New Roman"/>
          <w:color w:val="000000" w:themeColor="text1"/>
          <w:sz w:val="24"/>
          <w:szCs w:val="24"/>
          <w:lang w:eastAsia="bg-BG"/>
        </w:rPr>
        <w:t xml:space="preserve">допълнителна подкрепа за личностно развитие на децата и учениците се предоставя въз основа на извършена оценка на индивидуалните им потребности. Оценката се извършва от екип за подкрепа за личностно развитие на детето или ученика, утвърден със заповед на директора на училището за конкретно дете или ученик след подадено писмено заявление от родителя до директора на училището. </w:t>
      </w:r>
    </w:p>
    <w:p w:rsidR="00F42852" w:rsidRPr="000404B7" w:rsidRDefault="00F42852" w:rsidP="000404B7">
      <w:pPr>
        <w:autoSpaceDE w:val="0"/>
        <w:autoSpaceDN w:val="0"/>
        <w:adjustRightInd w:val="0"/>
        <w:spacing w:after="0"/>
        <w:jc w:val="both"/>
        <w:rPr>
          <w:rFonts w:ascii="Times New Roman" w:hAnsi="Times New Roman"/>
          <w:color w:val="000000" w:themeColor="text1"/>
          <w:sz w:val="24"/>
          <w:szCs w:val="24"/>
          <w:lang w:eastAsia="bg-BG"/>
        </w:rPr>
      </w:pPr>
    </w:p>
    <w:p w:rsidR="00F42852" w:rsidRPr="000404B7" w:rsidRDefault="00F42852" w:rsidP="000404B7">
      <w:pPr>
        <w:numPr>
          <w:ilvl w:val="0"/>
          <w:numId w:val="1"/>
        </w:numPr>
        <w:autoSpaceDE w:val="0"/>
        <w:autoSpaceDN w:val="0"/>
        <w:adjustRightInd w:val="0"/>
        <w:spacing w:after="0"/>
        <w:jc w:val="both"/>
        <w:rPr>
          <w:rFonts w:ascii="Times New Roman" w:hAnsi="Times New Roman"/>
          <w:color w:val="000000" w:themeColor="text1"/>
        </w:rPr>
      </w:pPr>
      <w:r w:rsidRPr="000404B7">
        <w:rPr>
          <w:rFonts w:ascii="Times New Roman" w:hAnsi="Times New Roman"/>
          <w:b/>
          <w:color w:val="000000" w:themeColor="text1"/>
          <w:sz w:val="24"/>
          <w:szCs w:val="24"/>
          <w:lang w:eastAsia="bg-BG"/>
        </w:rPr>
        <w:t>Оценката на индивидуалните потребности на деца и ученици, за които има индикации, че са със специални образователни потребности</w:t>
      </w:r>
      <w:r w:rsidRPr="000404B7">
        <w:rPr>
          <w:rFonts w:ascii="Times New Roman" w:hAnsi="Times New Roman"/>
          <w:color w:val="000000" w:themeColor="text1"/>
          <w:sz w:val="24"/>
          <w:szCs w:val="24"/>
          <w:lang w:eastAsia="bg-BG"/>
        </w:rPr>
        <w:t xml:space="preserve">, се извършва от психолог, логопед, ресурсен учител, а при деца и ученици с увреден слух или с нарушено зрение – и от рехабилитатор на слуха и говора или от учител на деца и ученици с нарушено </w:t>
      </w:r>
      <w:r w:rsidR="00FD2B6F" w:rsidRPr="000404B7">
        <w:rPr>
          <w:rFonts w:ascii="Times New Roman" w:hAnsi="Times New Roman"/>
          <w:color w:val="000000" w:themeColor="text1"/>
          <w:sz w:val="24"/>
          <w:szCs w:val="24"/>
          <w:lang w:eastAsia="bg-BG"/>
        </w:rPr>
        <w:t>зрение, съвместно с учителите/</w:t>
      </w:r>
      <w:r w:rsidRPr="000404B7">
        <w:rPr>
          <w:rFonts w:ascii="Times New Roman" w:hAnsi="Times New Roman"/>
          <w:color w:val="000000" w:themeColor="text1"/>
          <w:sz w:val="24"/>
          <w:szCs w:val="24"/>
          <w:lang w:eastAsia="bg-BG"/>
        </w:rPr>
        <w:t>класния ръководител и с учителите, които преподават на ученика в училището. Оценяват се познавателно развитие, комуникативни умения, социални умения, физическо развитие, адаптивно поведение, психични реакции, семейно функциониране.</w:t>
      </w:r>
    </w:p>
    <w:p w:rsidR="001D5EAA" w:rsidRPr="000404B7" w:rsidRDefault="001D5EAA" w:rsidP="000404B7">
      <w:pPr>
        <w:pStyle w:val="a5"/>
        <w:numPr>
          <w:ilvl w:val="0"/>
          <w:numId w:val="1"/>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b/>
          <w:color w:val="000000" w:themeColor="text1"/>
          <w:sz w:val="24"/>
          <w:szCs w:val="24"/>
          <w:u w:val="single"/>
          <w:lang w:eastAsia="bg-BG"/>
        </w:rPr>
        <w:t>Оценка на индивидуалните потребности</w:t>
      </w:r>
      <w:r w:rsidRPr="000404B7">
        <w:rPr>
          <w:rFonts w:ascii="Times New Roman" w:hAnsi="Times New Roman"/>
          <w:color w:val="000000" w:themeColor="text1"/>
          <w:sz w:val="24"/>
          <w:szCs w:val="24"/>
          <w:lang w:eastAsia="bg-BG"/>
        </w:rPr>
        <w:t xml:space="preserve"> на дете или ученик е процес на събиране и анализиране на специфична информация за неговото функциониране – силни страни, затруднения, потенциал за оптимално ра</w:t>
      </w:r>
      <w:r w:rsidRPr="000404B7">
        <w:rPr>
          <w:rFonts w:ascii="Times New Roman" w:hAnsi="Times New Roman"/>
          <w:sz w:val="24"/>
          <w:szCs w:val="24"/>
          <w:lang w:eastAsia="bg-BG"/>
        </w:rPr>
        <w:t>звитие, участие в образователния процес, възможности за реализация.</w:t>
      </w:r>
    </w:p>
    <w:p w:rsidR="00F42852" w:rsidRPr="000404B7" w:rsidRDefault="00F42852" w:rsidP="000404B7">
      <w:pPr>
        <w:numPr>
          <w:ilvl w:val="0"/>
          <w:numId w:val="1"/>
        </w:numPr>
        <w:autoSpaceDE w:val="0"/>
        <w:autoSpaceDN w:val="0"/>
        <w:adjustRightInd w:val="0"/>
        <w:spacing w:after="0"/>
        <w:jc w:val="both"/>
        <w:rPr>
          <w:rFonts w:ascii="Times New Roman" w:hAnsi="Times New Roman"/>
        </w:rPr>
      </w:pPr>
      <w:r w:rsidRPr="000404B7">
        <w:rPr>
          <w:rFonts w:ascii="Times New Roman" w:hAnsi="Times New Roman"/>
          <w:b/>
          <w:sz w:val="24"/>
          <w:szCs w:val="24"/>
          <w:lang w:eastAsia="bg-BG"/>
        </w:rPr>
        <w:t>Срокове</w:t>
      </w:r>
      <w:r w:rsidR="009B2646" w:rsidRPr="000404B7">
        <w:rPr>
          <w:rFonts w:ascii="Times New Roman" w:hAnsi="Times New Roman"/>
        </w:rPr>
        <w:t xml:space="preserve"> - </w:t>
      </w:r>
      <w:r w:rsidRPr="000404B7">
        <w:rPr>
          <w:rFonts w:ascii="Times New Roman" w:hAnsi="Times New Roman"/>
          <w:sz w:val="24"/>
          <w:szCs w:val="24"/>
          <w:lang w:eastAsia="bg-BG"/>
        </w:rPr>
        <w:t xml:space="preserve">оценката на индивидуалните потребности на децата и учениците, за които има индикации, че са със специални образователни потребности, се извършва в срок от </w:t>
      </w:r>
      <w:r w:rsidRPr="000404B7">
        <w:rPr>
          <w:rFonts w:ascii="Times New Roman" w:hAnsi="Times New Roman"/>
          <w:b/>
          <w:sz w:val="24"/>
          <w:szCs w:val="24"/>
          <w:lang w:eastAsia="bg-BG"/>
        </w:rPr>
        <w:t>1 до 3 месеца</w:t>
      </w:r>
      <w:r w:rsidRPr="000404B7">
        <w:rPr>
          <w:rFonts w:ascii="Times New Roman" w:hAnsi="Times New Roman"/>
          <w:sz w:val="24"/>
          <w:szCs w:val="24"/>
          <w:lang w:eastAsia="bg-BG"/>
        </w:rPr>
        <w:t xml:space="preserve"> от началото на учебното време на съответната учебна година. Оценка на индивидуалните потребности на децата и учениците, за които има индикации, че са със специални образователни потребности, може да се извършва и по всяко друго време през учебната година, ако се разпознае потребност от такава оценка, като оценяването се извършва в срок от </w:t>
      </w:r>
      <w:r w:rsidRPr="000404B7">
        <w:rPr>
          <w:rFonts w:ascii="Times New Roman" w:hAnsi="Times New Roman"/>
          <w:b/>
          <w:sz w:val="24"/>
          <w:szCs w:val="24"/>
          <w:lang w:eastAsia="bg-BG"/>
        </w:rPr>
        <w:t>1 до 3 месеца</w:t>
      </w:r>
      <w:r w:rsidRPr="000404B7">
        <w:rPr>
          <w:rFonts w:ascii="Times New Roman" w:hAnsi="Times New Roman"/>
          <w:sz w:val="24"/>
          <w:szCs w:val="24"/>
          <w:lang w:eastAsia="bg-BG"/>
        </w:rPr>
        <w:t>;</w:t>
      </w:r>
    </w:p>
    <w:p w:rsidR="00F42852" w:rsidRPr="000404B7" w:rsidRDefault="00F42852" w:rsidP="000404B7">
      <w:pPr>
        <w:autoSpaceDE w:val="0"/>
        <w:autoSpaceDN w:val="0"/>
        <w:adjustRightInd w:val="0"/>
        <w:spacing w:after="0"/>
        <w:ind w:left="720"/>
        <w:jc w:val="both"/>
        <w:rPr>
          <w:rFonts w:ascii="Times New Roman" w:hAnsi="Times New Roman"/>
        </w:rPr>
      </w:pPr>
    </w:p>
    <w:p w:rsidR="00FD2B6F" w:rsidRPr="000404B7" w:rsidRDefault="00F42852" w:rsidP="000404B7">
      <w:pPr>
        <w:numPr>
          <w:ilvl w:val="0"/>
          <w:numId w:val="1"/>
        </w:numPr>
        <w:autoSpaceDE w:val="0"/>
        <w:autoSpaceDN w:val="0"/>
        <w:adjustRightInd w:val="0"/>
        <w:spacing w:after="0"/>
        <w:jc w:val="both"/>
        <w:rPr>
          <w:rFonts w:ascii="Times New Roman" w:hAnsi="Times New Roman"/>
        </w:rPr>
      </w:pPr>
      <w:r w:rsidRPr="000404B7">
        <w:rPr>
          <w:rFonts w:ascii="Times New Roman" w:hAnsi="Times New Roman"/>
          <w:b/>
          <w:sz w:val="24"/>
          <w:szCs w:val="24"/>
          <w:lang w:eastAsia="bg-BG"/>
        </w:rPr>
        <w:t>Преразглеждане на оценката –</w:t>
      </w:r>
      <w:r w:rsidRPr="000404B7">
        <w:rPr>
          <w:rFonts w:ascii="Times New Roman" w:hAnsi="Times New Roman"/>
        </w:rPr>
        <w:t xml:space="preserve"> </w:t>
      </w:r>
      <w:r w:rsidRPr="000404B7">
        <w:rPr>
          <w:rFonts w:ascii="Times New Roman" w:hAnsi="Times New Roman"/>
          <w:sz w:val="24"/>
          <w:szCs w:val="24"/>
          <w:lang w:eastAsia="bg-BG"/>
        </w:rPr>
        <w:t>при несъгласие на родителя, представителя на детето или лицето, което полага грижи за детето, с оценката на индивидуалните потребности на детето или ученика със специални образователни потребности, извършена в детската градина или училището, той може да подаде заявление до директора на Регионален център за подкрепа на процес</w:t>
      </w:r>
      <w:r w:rsidR="00FD2B6F" w:rsidRPr="000404B7">
        <w:rPr>
          <w:rFonts w:ascii="Times New Roman" w:hAnsi="Times New Roman"/>
          <w:sz w:val="24"/>
          <w:szCs w:val="24"/>
          <w:lang w:eastAsia="bg-BG"/>
        </w:rPr>
        <w:t xml:space="preserve">а на приобщаващото образование </w:t>
      </w:r>
      <w:r w:rsidRPr="000404B7">
        <w:rPr>
          <w:rFonts w:ascii="Times New Roman" w:hAnsi="Times New Roman"/>
          <w:sz w:val="24"/>
          <w:szCs w:val="24"/>
          <w:lang w:eastAsia="bg-BG"/>
        </w:rPr>
        <w:t xml:space="preserve">за организиране на повторна оценка на индивидуалните потребности на детето или ученика в 14-дневен срок от извършването на </w:t>
      </w:r>
      <w:r w:rsidRPr="000404B7">
        <w:rPr>
          <w:rFonts w:ascii="Times New Roman" w:hAnsi="Times New Roman"/>
          <w:sz w:val="24"/>
          <w:szCs w:val="24"/>
          <w:lang w:eastAsia="bg-BG"/>
        </w:rPr>
        <w:lastRenderedPageBreak/>
        <w:t>оценката от екипа за подкрепа за личностно развитие. В случаите на несъгласие на родителя, представителя на детето или лицето, което полага грижи за детето, с предложената допълнителна подкрепа за личностно развитие на детето или ученика, независимо че въз основа на оценката на индивидуалните потребности по ал. 1 е установена такава необходимост, и за предотвратяване на риска от отпадане от училище, директорът на детската градина или училището писмено уведомява съответния отдел за закрила на детето с цел осигуряване на най-добрия интерес на детето или ученика.</w:t>
      </w:r>
    </w:p>
    <w:p w:rsidR="00FD2B6F" w:rsidRPr="000404B7" w:rsidRDefault="00FD2B6F" w:rsidP="000404B7">
      <w:pPr>
        <w:autoSpaceDE w:val="0"/>
        <w:autoSpaceDN w:val="0"/>
        <w:adjustRightInd w:val="0"/>
        <w:spacing w:after="0"/>
        <w:jc w:val="both"/>
        <w:rPr>
          <w:rFonts w:ascii="Times New Roman" w:hAnsi="Times New Roman"/>
        </w:rPr>
      </w:pPr>
    </w:p>
    <w:p w:rsidR="00F42852" w:rsidRPr="000404B7" w:rsidRDefault="00F42852" w:rsidP="000404B7">
      <w:pPr>
        <w:numPr>
          <w:ilvl w:val="0"/>
          <w:numId w:val="1"/>
        </w:numPr>
        <w:autoSpaceDE w:val="0"/>
        <w:autoSpaceDN w:val="0"/>
        <w:adjustRightInd w:val="0"/>
        <w:spacing w:after="0"/>
        <w:jc w:val="both"/>
        <w:rPr>
          <w:rFonts w:ascii="Times New Roman" w:hAnsi="Times New Roman"/>
        </w:rPr>
      </w:pPr>
      <w:r w:rsidRPr="000404B7">
        <w:rPr>
          <w:rFonts w:ascii="Times New Roman" w:hAnsi="Times New Roman"/>
          <w:b/>
          <w:sz w:val="24"/>
          <w:szCs w:val="24"/>
          <w:lang w:eastAsia="bg-BG"/>
        </w:rPr>
        <w:t>План за подкрепа</w:t>
      </w:r>
    </w:p>
    <w:p w:rsidR="00F42852" w:rsidRPr="000404B7" w:rsidRDefault="00F42852" w:rsidP="000404B7">
      <w:pPr>
        <w:autoSpaceDE w:val="0"/>
        <w:autoSpaceDN w:val="0"/>
        <w:adjustRightInd w:val="0"/>
        <w:spacing w:after="0"/>
        <w:ind w:firstLine="360"/>
        <w:jc w:val="both"/>
        <w:rPr>
          <w:rFonts w:ascii="Times New Roman" w:hAnsi="Times New Roman"/>
          <w:sz w:val="24"/>
          <w:szCs w:val="24"/>
          <w:lang w:eastAsia="bg-BG"/>
        </w:rPr>
      </w:pPr>
      <w:r w:rsidRPr="000404B7">
        <w:rPr>
          <w:rFonts w:ascii="Times New Roman" w:hAnsi="Times New Roman"/>
          <w:sz w:val="24"/>
          <w:szCs w:val="24"/>
          <w:lang w:eastAsia="bg-BG"/>
        </w:rPr>
        <w:t xml:space="preserve">Допълнителната подкрепа за личностно развитие за дете или ученик със специални образователни потребности се реализира </w:t>
      </w:r>
      <w:r w:rsidR="00FD2B6F" w:rsidRPr="000404B7">
        <w:rPr>
          <w:rFonts w:ascii="Times New Roman" w:hAnsi="Times New Roman"/>
          <w:sz w:val="24"/>
          <w:szCs w:val="24"/>
          <w:lang w:eastAsia="bg-BG"/>
        </w:rPr>
        <w:t xml:space="preserve">от </w:t>
      </w:r>
      <w:r w:rsidRPr="000404B7">
        <w:rPr>
          <w:rFonts w:ascii="Times New Roman" w:hAnsi="Times New Roman"/>
          <w:sz w:val="24"/>
          <w:szCs w:val="24"/>
          <w:lang w:eastAsia="bg-BG"/>
        </w:rPr>
        <w:t>училището чрез план за подкрепа, изготвен за дете или ученик.</w:t>
      </w:r>
    </w:p>
    <w:p w:rsidR="00F42852" w:rsidRPr="000404B7" w:rsidRDefault="00F42852" w:rsidP="000404B7">
      <w:p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Планът за подкрепа включва:</w:t>
      </w:r>
    </w:p>
    <w:p w:rsidR="00F42852" w:rsidRPr="000404B7" w:rsidRDefault="00F42852" w:rsidP="000404B7">
      <w:pPr>
        <w:numPr>
          <w:ilvl w:val="0"/>
          <w:numId w:val="3"/>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целите, задачите и конкретните дейности за допълнителна подкрепа за личностно развитие;</w:t>
      </w:r>
    </w:p>
    <w:p w:rsidR="00F42852" w:rsidRPr="000404B7" w:rsidRDefault="00F42852" w:rsidP="000404B7">
      <w:pPr>
        <w:numPr>
          <w:ilvl w:val="0"/>
          <w:numId w:val="3"/>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описание на възможностите, силните страни и потенциала на детето или ученика за включване и участие в образователния процес и в дейността на институцията;</w:t>
      </w:r>
    </w:p>
    <w:p w:rsidR="00F42852" w:rsidRPr="000404B7" w:rsidRDefault="00F42852" w:rsidP="000404B7">
      <w:pPr>
        <w:numPr>
          <w:ilvl w:val="0"/>
          <w:numId w:val="3"/>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определяне на вида и формата на обучение;</w:t>
      </w:r>
    </w:p>
    <w:p w:rsidR="00F42852" w:rsidRPr="000404B7" w:rsidRDefault="00F42852" w:rsidP="000404B7">
      <w:pPr>
        <w:numPr>
          <w:ilvl w:val="0"/>
          <w:numId w:val="3"/>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определяне на вида на допълнителната подкрепа и на конкретния срок за предоставянето й;</w:t>
      </w:r>
    </w:p>
    <w:p w:rsidR="00F42852" w:rsidRPr="000404B7" w:rsidRDefault="00F42852" w:rsidP="000404B7">
      <w:pPr>
        <w:numPr>
          <w:ilvl w:val="0"/>
          <w:numId w:val="3"/>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определяне на конкретни образователни цели и очаквани резултати от обучението на детето или ученика;</w:t>
      </w:r>
    </w:p>
    <w:p w:rsidR="00F42852" w:rsidRPr="000404B7" w:rsidRDefault="00F42852" w:rsidP="000404B7">
      <w:pPr>
        <w:numPr>
          <w:ilvl w:val="0"/>
          <w:numId w:val="3"/>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определяне на начини за оценяване на напредъка на детето или ученика;</w:t>
      </w:r>
    </w:p>
    <w:p w:rsidR="00F42852" w:rsidRPr="000404B7" w:rsidRDefault="00F42852" w:rsidP="000404B7">
      <w:pPr>
        <w:numPr>
          <w:ilvl w:val="0"/>
          <w:numId w:val="3"/>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определяне на специални педагогически, терапевтични и други методи и средства за постигане на целите;</w:t>
      </w:r>
    </w:p>
    <w:p w:rsidR="00F42852" w:rsidRPr="000404B7" w:rsidRDefault="00F42852" w:rsidP="000404B7">
      <w:pPr>
        <w:numPr>
          <w:ilvl w:val="0"/>
          <w:numId w:val="3"/>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определяне на честотата на осъществяване на дейностите за допълнителна подкрепа;</w:t>
      </w:r>
    </w:p>
    <w:p w:rsidR="00F42852" w:rsidRPr="000404B7" w:rsidRDefault="00F42852" w:rsidP="000404B7">
      <w:pPr>
        <w:numPr>
          <w:ilvl w:val="0"/>
          <w:numId w:val="3"/>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описание на екипната работа с детето или ученика, на ролята и отговорностите на педагогическите специалисти и на родителя, представителя на детето или лицето, което полага грижи за детето, при предоставянето на допълнителната подкрепа;</w:t>
      </w:r>
    </w:p>
    <w:p w:rsidR="00F42852" w:rsidRPr="000404B7" w:rsidRDefault="00F42852" w:rsidP="000404B7">
      <w:pPr>
        <w:numPr>
          <w:ilvl w:val="0"/>
          <w:numId w:val="3"/>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описание на необходимите ресурси за допълнителната подкрепа и за ефективен преход между институциите или между отделните етапи и степени на образование и на координацията на работата с децата и учениците, които получават допълнителна подкрепа за личностно развитие;</w:t>
      </w:r>
    </w:p>
    <w:p w:rsidR="00F42852" w:rsidRPr="000404B7" w:rsidRDefault="00F42852" w:rsidP="000404B7">
      <w:pPr>
        <w:numPr>
          <w:ilvl w:val="0"/>
          <w:numId w:val="3"/>
        </w:numPr>
        <w:autoSpaceDE w:val="0"/>
        <w:autoSpaceDN w:val="0"/>
        <w:adjustRightInd w:val="0"/>
        <w:spacing w:after="0"/>
        <w:jc w:val="both"/>
        <w:rPr>
          <w:rFonts w:ascii="Times New Roman" w:hAnsi="Times New Roman"/>
          <w:sz w:val="24"/>
          <w:szCs w:val="24"/>
          <w:lang w:eastAsia="bg-BG"/>
        </w:rPr>
      </w:pPr>
      <w:r w:rsidRPr="000404B7">
        <w:rPr>
          <w:rFonts w:ascii="Times New Roman" w:hAnsi="Times New Roman"/>
          <w:sz w:val="24"/>
          <w:szCs w:val="24"/>
          <w:lang w:eastAsia="bg-BG"/>
        </w:rPr>
        <w:t>определяне на часовете за ресурсно подпомагане – за дете или ученик със специални образователни потребности.</w:t>
      </w:r>
    </w:p>
    <w:p w:rsidR="00F42852" w:rsidRDefault="00F42852" w:rsidP="000404B7">
      <w:pPr>
        <w:autoSpaceDE w:val="0"/>
        <w:autoSpaceDN w:val="0"/>
        <w:adjustRightInd w:val="0"/>
        <w:spacing w:after="0"/>
        <w:ind w:firstLine="708"/>
        <w:jc w:val="both"/>
        <w:rPr>
          <w:rFonts w:ascii="Times New Roman" w:hAnsi="Times New Roman"/>
          <w:sz w:val="24"/>
          <w:szCs w:val="24"/>
          <w:lang w:eastAsia="bg-BG"/>
        </w:rPr>
      </w:pPr>
      <w:r w:rsidRPr="000404B7">
        <w:rPr>
          <w:rFonts w:ascii="Times New Roman" w:hAnsi="Times New Roman"/>
          <w:sz w:val="24"/>
          <w:szCs w:val="24"/>
          <w:lang w:eastAsia="bg-BG"/>
        </w:rPr>
        <w:t>Родителят, представителят на детето или лицето, което полага грижи за детето, се запознава с плана за подкрепа на детето или ученика, като му се предоставя копие от него.</w:t>
      </w:r>
    </w:p>
    <w:p w:rsidR="001E725E" w:rsidRPr="000404B7" w:rsidRDefault="001E725E" w:rsidP="000404B7">
      <w:pPr>
        <w:autoSpaceDE w:val="0"/>
        <w:autoSpaceDN w:val="0"/>
        <w:adjustRightInd w:val="0"/>
        <w:spacing w:after="0"/>
        <w:ind w:firstLine="708"/>
        <w:jc w:val="both"/>
        <w:rPr>
          <w:rFonts w:ascii="Times New Roman" w:hAnsi="Times New Roman"/>
          <w:b/>
          <w:sz w:val="24"/>
          <w:szCs w:val="24"/>
        </w:rPr>
      </w:pPr>
    </w:p>
    <w:p w:rsidR="002A4ED4" w:rsidRPr="000404B7" w:rsidRDefault="002A4ED4" w:rsidP="000404B7">
      <w:pPr>
        <w:shd w:val="clear" w:color="auto" w:fill="FFFFFF"/>
        <w:spacing w:after="0"/>
        <w:jc w:val="both"/>
        <w:textAlignment w:val="baseline"/>
        <w:outlineLvl w:val="3"/>
        <w:rPr>
          <w:rFonts w:ascii="Times New Roman" w:eastAsia="Times New Roman" w:hAnsi="Times New Roman"/>
          <w:color w:val="000000" w:themeColor="text1"/>
          <w:sz w:val="24"/>
          <w:szCs w:val="24"/>
          <w:lang w:eastAsia="bg-BG"/>
        </w:rPr>
      </w:pPr>
      <w:r w:rsidRPr="000404B7">
        <w:rPr>
          <w:rFonts w:ascii="Times New Roman" w:eastAsia="Times New Roman" w:hAnsi="Times New Roman"/>
          <w:b/>
          <w:bCs/>
          <w:color w:val="000000" w:themeColor="text1"/>
          <w:sz w:val="24"/>
          <w:szCs w:val="24"/>
          <w:lang w:eastAsia="bg-BG"/>
        </w:rPr>
        <w:t>Оценяване на учениците със специални образователни потребности</w:t>
      </w:r>
    </w:p>
    <w:p w:rsidR="000404B7" w:rsidRDefault="002A4ED4" w:rsidP="000404B7">
      <w:pPr>
        <w:shd w:val="clear" w:color="auto" w:fill="FFFFFF"/>
        <w:spacing w:after="0"/>
        <w:jc w:val="both"/>
        <w:textAlignment w:val="baseline"/>
        <w:rPr>
          <w:rFonts w:ascii="Times New Roman" w:eastAsia="Times New Roman" w:hAnsi="Times New Roman"/>
          <w:color w:val="000000" w:themeColor="text1"/>
          <w:sz w:val="24"/>
          <w:szCs w:val="24"/>
          <w:bdr w:val="none" w:sz="0" w:space="0" w:color="auto" w:frame="1"/>
          <w:lang w:eastAsia="bg-BG"/>
        </w:rPr>
      </w:pPr>
      <w:r w:rsidRPr="000404B7">
        <w:rPr>
          <w:rFonts w:ascii="Times New Roman" w:eastAsia="Times New Roman" w:hAnsi="Times New Roman"/>
          <w:color w:val="000000" w:themeColor="text1"/>
          <w:sz w:val="24"/>
          <w:szCs w:val="24"/>
          <w:bdr w:val="none" w:sz="0" w:space="0" w:color="auto" w:frame="1"/>
          <w:lang w:eastAsia="bg-BG"/>
        </w:rPr>
        <w:lastRenderedPageBreak/>
        <w:t>На учениците със специални образователни потребности, които работят по индивидуална учебна програма, се поставят само оценки с качествен показател, които са: </w:t>
      </w:r>
      <w:r w:rsidR="00C34A2C" w:rsidRPr="000404B7">
        <w:rPr>
          <w:rFonts w:ascii="Times New Roman" w:eastAsia="Times New Roman" w:hAnsi="Times New Roman"/>
          <w:color w:val="000000" w:themeColor="text1"/>
          <w:sz w:val="24"/>
          <w:szCs w:val="24"/>
          <w:bdr w:val="none" w:sz="0" w:space="0" w:color="auto" w:frame="1"/>
          <w:lang w:eastAsia="bg-BG"/>
        </w:rPr>
        <w:t>/</w:t>
      </w:r>
      <w:r w:rsidRPr="000404B7">
        <w:rPr>
          <w:rFonts w:ascii="Times New Roman" w:eastAsia="Times New Roman" w:hAnsi="Times New Roman"/>
          <w:b/>
          <w:bCs/>
          <w:color w:val="000000" w:themeColor="text1"/>
          <w:sz w:val="24"/>
          <w:szCs w:val="24"/>
          <w:lang w:eastAsia="bg-BG"/>
        </w:rPr>
        <w:t>среща затруднения    </w:t>
      </w:r>
      <w:r w:rsidRPr="000404B7">
        <w:rPr>
          <w:rFonts w:ascii="Times New Roman" w:eastAsia="Times New Roman" w:hAnsi="Times New Roman"/>
          <w:color w:val="000000" w:themeColor="text1"/>
          <w:sz w:val="24"/>
          <w:szCs w:val="24"/>
          <w:bdr w:val="none" w:sz="0" w:space="0" w:color="auto" w:frame="1"/>
          <w:lang w:eastAsia="bg-BG"/>
        </w:rPr>
        <w:t>         </w:t>
      </w:r>
      <w:r w:rsidRPr="000404B7">
        <w:rPr>
          <w:rFonts w:ascii="Times New Roman" w:eastAsia="Times New Roman" w:hAnsi="Times New Roman"/>
          <w:b/>
          <w:bCs/>
          <w:color w:val="000000" w:themeColor="text1"/>
          <w:sz w:val="24"/>
          <w:szCs w:val="24"/>
          <w:lang w:eastAsia="bg-BG"/>
        </w:rPr>
        <w:t>справя се    </w:t>
      </w:r>
      <w:r w:rsidRPr="000404B7">
        <w:rPr>
          <w:rFonts w:ascii="Times New Roman" w:eastAsia="Times New Roman" w:hAnsi="Times New Roman"/>
          <w:color w:val="000000" w:themeColor="text1"/>
          <w:sz w:val="24"/>
          <w:szCs w:val="24"/>
          <w:bdr w:val="none" w:sz="0" w:space="0" w:color="auto" w:frame="1"/>
          <w:lang w:eastAsia="bg-BG"/>
        </w:rPr>
        <w:t>        </w:t>
      </w:r>
      <w:r w:rsidRPr="000404B7">
        <w:rPr>
          <w:rFonts w:ascii="Times New Roman" w:eastAsia="Times New Roman" w:hAnsi="Times New Roman"/>
          <w:b/>
          <w:bCs/>
          <w:color w:val="000000" w:themeColor="text1"/>
          <w:sz w:val="24"/>
          <w:szCs w:val="24"/>
          <w:lang w:eastAsia="bg-BG"/>
        </w:rPr>
        <w:t>постига изискванията</w:t>
      </w:r>
      <w:r w:rsidR="00C34A2C" w:rsidRPr="000404B7">
        <w:rPr>
          <w:rFonts w:ascii="Times New Roman" w:eastAsia="Times New Roman" w:hAnsi="Times New Roman"/>
          <w:b/>
          <w:bCs/>
          <w:color w:val="000000" w:themeColor="text1"/>
          <w:sz w:val="24"/>
          <w:szCs w:val="24"/>
          <w:lang w:eastAsia="bg-BG"/>
        </w:rPr>
        <w:t>/</w:t>
      </w:r>
      <w:r w:rsidR="00C34A2C" w:rsidRPr="000404B7">
        <w:rPr>
          <w:rFonts w:ascii="Times New Roman" w:eastAsia="Times New Roman" w:hAnsi="Times New Roman"/>
          <w:color w:val="000000" w:themeColor="text1"/>
          <w:sz w:val="24"/>
          <w:szCs w:val="24"/>
          <w:lang w:eastAsia="bg-BG"/>
        </w:rPr>
        <w:tab/>
      </w:r>
      <w:r w:rsidR="00C34A2C" w:rsidRPr="000404B7">
        <w:rPr>
          <w:rFonts w:ascii="Times New Roman" w:eastAsia="Times New Roman" w:hAnsi="Times New Roman"/>
          <w:color w:val="000000" w:themeColor="text1"/>
          <w:sz w:val="24"/>
          <w:szCs w:val="24"/>
          <w:lang w:eastAsia="bg-BG"/>
        </w:rPr>
        <w:tab/>
      </w:r>
      <w:r w:rsidR="00C34A2C" w:rsidRPr="000404B7">
        <w:rPr>
          <w:rFonts w:ascii="Times New Roman" w:eastAsia="Times New Roman" w:hAnsi="Times New Roman"/>
          <w:color w:val="000000" w:themeColor="text1"/>
          <w:sz w:val="24"/>
          <w:szCs w:val="24"/>
          <w:lang w:eastAsia="bg-BG"/>
        </w:rPr>
        <w:tab/>
      </w:r>
      <w:r w:rsidRPr="000404B7">
        <w:rPr>
          <w:rFonts w:ascii="Times New Roman" w:eastAsia="Times New Roman" w:hAnsi="Times New Roman"/>
          <w:color w:val="000000" w:themeColor="text1"/>
          <w:sz w:val="24"/>
          <w:szCs w:val="24"/>
          <w:bdr w:val="none" w:sz="0" w:space="0" w:color="auto" w:frame="1"/>
          <w:lang w:eastAsia="bg-BG"/>
        </w:rPr>
        <w:t>С тези оценки се оценяват постиженията на ученика по индивидуалната му програма, а не знания по държавния образователен стандарт за общообразователна подготовка. Когато ученик със специални потребности постигне изискванията по определен предмет съгласно държавния образователен стандарт за общообразователна подготовка, след решение на Екипа в учебното заведение и със съгласието на родителя, може да бъде преустановено обучението му по индивидуална програма по този предмет. Ако ученик със специални потребности постигне изискванията по всички предмети за съответния клас съгласно държавния образователен стандарт за общообразователна подготовка, тогава, след решение на Екипа в учебното заведение и със съгласието на родителя, ученикът може да излезе от системата за допълнителна</w:t>
      </w:r>
      <w:r w:rsidR="00C34A2C" w:rsidRPr="000404B7">
        <w:rPr>
          <w:rFonts w:ascii="Times New Roman" w:eastAsia="Times New Roman" w:hAnsi="Times New Roman"/>
          <w:color w:val="000000" w:themeColor="text1"/>
          <w:sz w:val="24"/>
          <w:szCs w:val="24"/>
          <w:bdr w:val="none" w:sz="0" w:space="0" w:color="auto" w:frame="1"/>
          <w:lang w:eastAsia="bg-BG"/>
        </w:rPr>
        <w:t xml:space="preserve"> </w:t>
      </w:r>
      <w:r w:rsidRPr="000404B7">
        <w:rPr>
          <w:rFonts w:ascii="Times New Roman" w:eastAsia="Times New Roman" w:hAnsi="Times New Roman"/>
          <w:color w:val="000000" w:themeColor="text1"/>
          <w:sz w:val="24"/>
          <w:szCs w:val="24"/>
          <w:bdr w:val="none" w:sz="0" w:space="0" w:color="auto" w:frame="1"/>
          <w:lang w:eastAsia="bg-BG"/>
        </w:rPr>
        <w:t>подкрепа и да започне да работи по държавния образователен стандарт за общообразователната подготовка.</w:t>
      </w:r>
    </w:p>
    <w:p w:rsidR="001E725E" w:rsidRDefault="001E725E" w:rsidP="000404B7">
      <w:pPr>
        <w:shd w:val="clear" w:color="auto" w:fill="FFFFFF"/>
        <w:spacing w:after="0"/>
        <w:jc w:val="both"/>
        <w:textAlignment w:val="baseline"/>
        <w:rPr>
          <w:rFonts w:ascii="Times New Roman" w:eastAsia="Times New Roman" w:hAnsi="Times New Roman"/>
          <w:color w:val="000000" w:themeColor="text1"/>
          <w:sz w:val="24"/>
          <w:szCs w:val="24"/>
          <w:bdr w:val="none" w:sz="0" w:space="0" w:color="auto" w:frame="1"/>
          <w:lang w:eastAsia="bg-BG"/>
        </w:rPr>
      </w:pPr>
    </w:p>
    <w:p w:rsidR="000404B7" w:rsidRDefault="00F657BC" w:rsidP="000404B7">
      <w:pPr>
        <w:shd w:val="clear" w:color="auto" w:fill="FFFFFF"/>
        <w:spacing w:after="0"/>
        <w:jc w:val="both"/>
        <w:textAlignment w:val="baseline"/>
        <w:rPr>
          <w:rFonts w:ascii="Times New Roman" w:eastAsia="Times New Roman" w:hAnsi="Times New Roman"/>
          <w:color w:val="000000" w:themeColor="text1"/>
          <w:sz w:val="24"/>
          <w:szCs w:val="24"/>
          <w:bdr w:val="none" w:sz="0" w:space="0" w:color="auto" w:frame="1"/>
          <w:lang w:eastAsia="bg-BG"/>
        </w:rPr>
      </w:pPr>
      <w:r w:rsidRPr="00F657BC">
        <w:rPr>
          <w:rFonts w:ascii="Times New Roman" w:eastAsia="Times New Roman" w:hAnsi="Times New Roman"/>
          <w:b/>
          <w:color w:val="000000" w:themeColor="text1"/>
          <w:sz w:val="24"/>
          <w:szCs w:val="24"/>
          <w:bdr w:val="none" w:sz="0" w:space="0" w:color="auto" w:frame="1"/>
          <w:lang w:eastAsia="bg-BG"/>
        </w:rPr>
        <w:t>ПРИЛОЖЕНИЕ 1</w:t>
      </w:r>
      <w:r>
        <w:rPr>
          <w:rFonts w:ascii="Times New Roman" w:eastAsia="Times New Roman" w:hAnsi="Times New Roman"/>
          <w:color w:val="000000" w:themeColor="text1"/>
          <w:sz w:val="24"/>
          <w:szCs w:val="24"/>
          <w:bdr w:val="none" w:sz="0" w:space="0" w:color="auto" w:frame="1"/>
          <w:lang w:eastAsia="bg-BG"/>
        </w:rPr>
        <w:t xml:space="preserve"> – ГОДИШЕН ПЛАН ГРАФИК НА </w:t>
      </w:r>
      <w:r w:rsidR="007F62DF">
        <w:rPr>
          <w:rFonts w:ascii="Times New Roman" w:eastAsia="Times New Roman" w:hAnsi="Times New Roman"/>
          <w:color w:val="000000" w:themeColor="text1"/>
          <w:sz w:val="24"/>
          <w:szCs w:val="24"/>
          <w:bdr w:val="none" w:sz="0" w:space="0" w:color="auto" w:frame="1"/>
          <w:lang w:eastAsia="bg-BG"/>
        </w:rPr>
        <w:t>ЕПЛР ЗА ПРЕДОСТАВЯНЕ НА ДОПЪЛНИТЕЛНА ПОДКРЕПА З</w:t>
      </w:r>
      <w:r>
        <w:rPr>
          <w:rFonts w:ascii="Times New Roman" w:eastAsia="Times New Roman" w:hAnsi="Times New Roman"/>
          <w:color w:val="000000" w:themeColor="text1"/>
          <w:sz w:val="24"/>
          <w:szCs w:val="24"/>
          <w:bdr w:val="none" w:sz="0" w:space="0" w:color="auto" w:frame="1"/>
          <w:lang w:eastAsia="bg-BG"/>
        </w:rPr>
        <w:t>АУЧЕБНАТА 2019-2020г.</w:t>
      </w:r>
    </w:p>
    <w:p w:rsidR="000404B7" w:rsidRDefault="000404B7" w:rsidP="000404B7">
      <w:pPr>
        <w:shd w:val="clear" w:color="auto" w:fill="FFFFFF"/>
        <w:spacing w:after="0"/>
        <w:jc w:val="both"/>
        <w:textAlignment w:val="baseline"/>
        <w:rPr>
          <w:rFonts w:ascii="Times New Roman" w:eastAsia="Times New Roman" w:hAnsi="Times New Roman"/>
          <w:color w:val="000000" w:themeColor="text1"/>
          <w:sz w:val="24"/>
          <w:szCs w:val="24"/>
          <w:bdr w:val="none" w:sz="0" w:space="0" w:color="auto" w:frame="1"/>
          <w:lang w:eastAsia="bg-BG"/>
        </w:rPr>
      </w:pPr>
    </w:p>
    <w:p w:rsidR="000404B7" w:rsidRDefault="000404B7" w:rsidP="000404B7">
      <w:pPr>
        <w:rPr>
          <w:rFonts w:ascii="Times New Roman" w:hAnsi="Times New Roman"/>
          <w:b/>
          <w:u w:val="single"/>
        </w:rPr>
      </w:pPr>
      <w:r>
        <w:rPr>
          <w:rFonts w:ascii="Times New Roman" w:hAnsi="Times New Roman"/>
          <w:b/>
          <w:u w:val="single"/>
        </w:rPr>
        <w:t>Изготвил:</w:t>
      </w:r>
    </w:p>
    <w:p w:rsidR="000404B7" w:rsidRDefault="000404B7" w:rsidP="000404B7">
      <w:pPr>
        <w:rPr>
          <w:rFonts w:ascii="Times New Roman" w:hAnsi="Times New Roman"/>
        </w:rPr>
      </w:pPr>
      <w:r w:rsidRPr="00102198">
        <w:rPr>
          <w:rFonts w:ascii="Times New Roman" w:hAnsi="Times New Roman"/>
        </w:rPr>
        <w:t>Зам. Директор „УД”</w:t>
      </w:r>
      <w:r>
        <w:rPr>
          <w:rFonts w:ascii="Times New Roman" w:hAnsi="Times New Roman"/>
        </w:rPr>
        <w:t>:</w:t>
      </w:r>
      <w:r w:rsidRPr="00102198">
        <w:rPr>
          <w:rFonts w:ascii="Times New Roman" w:hAnsi="Times New Roman"/>
        </w:rPr>
        <w:t>…………………</w:t>
      </w:r>
    </w:p>
    <w:p w:rsidR="000404B7" w:rsidRPr="00102198" w:rsidRDefault="000404B7" w:rsidP="000404B7">
      <w:pPr>
        <w:rPr>
          <w:rFonts w:ascii="Times New Roman" w:hAnsi="Times New Roman"/>
        </w:rPr>
      </w:pPr>
      <w:r>
        <w:rPr>
          <w:rFonts w:ascii="Times New Roman" w:hAnsi="Times New Roman"/>
        </w:rPr>
        <w:t xml:space="preserve">                                / Румяна Динева/ </w:t>
      </w:r>
    </w:p>
    <w:p w:rsidR="000404B7" w:rsidRPr="00102198" w:rsidRDefault="000404B7" w:rsidP="000404B7">
      <w:pPr>
        <w:spacing w:line="360" w:lineRule="auto"/>
        <w:rPr>
          <w:rFonts w:ascii="Times New Roman" w:hAnsi="Times New Roman"/>
        </w:rPr>
      </w:pPr>
      <w:r>
        <w:rPr>
          <w:rFonts w:ascii="Times New Roman" w:hAnsi="Times New Roman"/>
        </w:rPr>
        <w:t>Екип за подкрепа за личностно развитие:</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B7207">
        <w:rPr>
          <w:rFonts w:ascii="Times New Roman" w:hAnsi="Times New Roman"/>
          <w:sz w:val="24"/>
          <w:szCs w:val="24"/>
        </w:rPr>
        <w:t xml:space="preserve">                </w:t>
      </w:r>
    </w:p>
    <w:p w:rsidR="000404B7" w:rsidRDefault="000404B7" w:rsidP="000404B7">
      <w:pPr>
        <w:rPr>
          <w:rFonts w:ascii="Times New Roman" w:hAnsi="Times New Roman"/>
          <w:b/>
        </w:rPr>
      </w:pPr>
      <w:r>
        <w:rPr>
          <w:rFonts w:ascii="Times New Roman" w:hAnsi="Times New Roman"/>
          <w:b/>
        </w:rPr>
        <w:t xml:space="preserve">Членове: </w:t>
      </w:r>
    </w:p>
    <w:p w:rsidR="000404B7" w:rsidRPr="00102198" w:rsidRDefault="000404B7" w:rsidP="000404B7">
      <w:pPr>
        <w:rPr>
          <w:rFonts w:ascii="Times New Roman" w:hAnsi="Times New Roman"/>
        </w:rPr>
      </w:pPr>
      <w:r w:rsidRPr="00102198">
        <w:rPr>
          <w:rFonts w:ascii="Times New Roman" w:hAnsi="Times New Roman"/>
        </w:rPr>
        <w:t>Координатор :………………………..</w:t>
      </w:r>
    </w:p>
    <w:p w:rsidR="000404B7" w:rsidRPr="00102198" w:rsidRDefault="000404B7" w:rsidP="000404B7">
      <w:pPr>
        <w:rPr>
          <w:rFonts w:ascii="Times New Roman" w:hAnsi="Times New Roman"/>
        </w:rPr>
      </w:pPr>
      <w:r w:rsidRPr="00102198">
        <w:rPr>
          <w:rFonts w:ascii="Times New Roman" w:hAnsi="Times New Roman"/>
        </w:rPr>
        <w:t xml:space="preserve">                                 /Катя Петрова/ </w:t>
      </w:r>
    </w:p>
    <w:p w:rsidR="000404B7" w:rsidRPr="00102198" w:rsidRDefault="000404B7" w:rsidP="000404B7">
      <w:pPr>
        <w:rPr>
          <w:rFonts w:ascii="Times New Roman" w:hAnsi="Times New Roman"/>
        </w:rPr>
      </w:pPr>
      <w:r w:rsidRPr="00102198">
        <w:rPr>
          <w:rFonts w:ascii="Times New Roman" w:hAnsi="Times New Roman"/>
        </w:rPr>
        <w:t>Ресурсен учител :……………………</w:t>
      </w:r>
    </w:p>
    <w:p w:rsidR="000404B7" w:rsidRPr="00102198" w:rsidRDefault="000404B7" w:rsidP="000404B7">
      <w:pPr>
        <w:rPr>
          <w:rFonts w:ascii="Times New Roman" w:hAnsi="Times New Roman"/>
        </w:rPr>
      </w:pPr>
      <w:r w:rsidRPr="00102198">
        <w:rPr>
          <w:rFonts w:ascii="Times New Roman" w:hAnsi="Times New Roman"/>
        </w:rPr>
        <w:t xml:space="preserve">                               /Катя Петрова/</w:t>
      </w:r>
    </w:p>
    <w:p w:rsidR="000404B7" w:rsidRPr="00102198" w:rsidRDefault="000404B7" w:rsidP="000404B7">
      <w:pPr>
        <w:rPr>
          <w:rFonts w:ascii="Times New Roman" w:hAnsi="Times New Roman"/>
        </w:rPr>
      </w:pPr>
      <w:r w:rsidRPr="00102198">
        <w:rPr>
          <w:rFonts w:ascii="Times New Roman" w:hAnsi="Times New Roman"/>
        </w:rPr>
        <w:t>Ресурсен учител: …………………….</w:t>
      </w:r>
    </w:p>
    <w:p w:rsidR="000404B7" w:rsidRPr="00102198" w:rsidRDefault="000404B7" w:rsidP="000404B7">
      <w:pPr>
        <w:rPr>
          <w:rFonts w:ascii="Times New Roman" w:hAnsi="Times New Roman"/>
        </w:rPr>
      </w:pPr>
      <w:r w:rsidRPr="00102198">
        <w:rPr>
          <w:rFonts w:ascii="Times New Roman" w:hAnsi="Times New Roman"/>
        </w:rPr>
        <w:t xml:space="preserve">                            /Елена </w:t>
      </w:r>
      <w:proofErr w:type="spellStart"/>
      <w:r w:rsidRPr="00102198">
        <w:rPr>
          <w:rFonts w:ascii="Times New Roman" w:hAnsi="Times New Roman"/>
        </w:rPr>
        <w:t>Пресолска</w:t>
      </w:r>
      <w:proofErr w:type="spellEnd"/>
      <w:r w:rsidRPr="00102198">
        <w:rPr>
          <w:rFonts w:ascii="Times New Roman" w:hAnsi="Times New Roman"/>
        </w:rPr>
        <w:t>/</w:t>
      </w:r>
    </w:p>
    <w:p w:rsidR="000404B7" w:rsidRPr="00102198" w:rsidRDefault="000404B7" w:rsidP="000404B7">
      <w:pPr>
        <w:rPr>
          <w:rFonts w:ascii="Times New Roman" w:hAnsi="Times New Roman"/>
        </w:rPr>
      </w:pPr>
      <w:r w:rsidRPr="00102198">
        <w:rPr>
          <w:rFonts w:ascii="Times New Roman" w:hAnsi="Times New Roman"/>
        </w:rPr>
        <w:t>Психолог :…………………………..</w:t>
      </w:r>
    </w:p>
    <w:p w:rsidR="000404B7" w:rsidRPr="00102198" w:rsidRDefault="000404B7" w:rsidP="000404B7">
      <w:pPr>
        <w:rPr>
          <w:rFonts w:ascii="Times New Roman" w:hAnsi="Times New Roman"/>
        </w:rPr>
      </w:pPr>
      <w:r w:rsidRPr="00102198">
        <w:rPr>
          <w:rFonts w:ascii="Times New Roman" w:hAnsi="Times New Roman"/>
        </w:rPr>
        <w:t xml:space="preserve">                        /Елена Андонова/</w:t>
      </w:r>
    </w:p>
    <w:p w:rsidR="000404B7" w:rsidRPr="00102198" w:rsidRDefault="000404B7" w:rsidP="000404B7">
      <w:pPr>
        <w:rPr>
          <w:rFonts w:ascii="Times New Roman" w:hAnsi="Times New Roman"/>
        </w:rPr>
      </w:pPr>
      <w:proofErr w:type="spellStart"/>
      <w:r w:rsidRPr="00102198">
        <w:rPr>
          <w:rFonts w:ascii="Times New Roman" w:hAnsi="Times New Roman"/>
        </w:rPr>
        <w:t>Пед</w:t>
      </w:r>
      <w:proofErr w:type="spellEnd"/>
      <w:r w:rsidRPr="00102198">
        <w:rPr>
          <w:rFonts w:ascii="Times New Roman" w:hAnsi="Times New Roman"/>
        </w:rPr>
        <w:t>. Съветник ……………………..</w:t>
      </w:r>
    </w:p>
    <w:p w:rsidR="000404B7" w:rsidRPr="00102198" w:rsidRDefault="000404B7" w:rsidP="000404B7">
      <w:pPr>
        <w:rPr>
          <w:rFonts w:ascii="Times New Roman" w:hAnsi="Times New Roman"/>
        </w:rPr>
      </w:pPr>
      <w:r w:rsidRPr="00102198">
        <w:rPr>
          <w:rFonts w:ascii="Times New Roman" w:hAnsi="Times New Roman"/>
        </w:rPr>
        <w:t xml:space="preserve">                            /Диян Георгиев/</w:t>
      </w:r>
    </w:p>
    <w:p w:rsidR="001E725E" w:rsidRDefault="000404B7" w:rsidP="000404B7">
      <w:pPr>
        <w:rPr>
          <w:rFonts w:ascii="Times New Roman" w:hAnsi="Times New Roman"/>
        </w:rPr>
      </w:pPr>
      <w:r w:rsidRPr="00102198">
        <w:rPr>
          <w:rFonts w:ascii="Times New Roman" w:hAnsi="Times New Roman"/>
        </w:rPr>
        <w:t>Логопед………………………………</w:t>
      </w:r>
    </w:p>
    <w:p w:rsidR="000404B7" w:rsidRPr="00102198" w:rsidRDefault="000404B7" w:rsidP="000404B7">
      <w:pPr>
        <w:rPr>
          <w:rFonts w:ascii="Times New Roman" w:hAnsi="Times New Roman"/>
        </w:rPr>
      </w:pPr>
      <w:r w:rsidRPr="00102198">
        <w:rPr>
          <w:rFonts w:ascii="Times New Roman" w:hAnsi="Times New Roman"/>
        </w:rPr>
        <w:lastRenderedPageBreak/>
        <w:t xml:space="preserve">    </w:t>
      </w:r>
      <w:r w:rsidR="005D6304">
        <w:rPr>
          <w:rFonts w:ascii="Times New Roman" w:hAnsi="Times New Roman"/>
        </w:rPr>
        <w:t xml:space="preserve">                     </w:t>
      </w:r>
      <w:r w:rsidRPr="00102198">
        <w:rPr>
          <w:rFonts w:ascii="Times New Roman" w:hAnsi="Times New Roman"/>
        </w:rPr>
        <w:t xml:space="preserve"> /Ваня Кондева/</w:t>
      </w:r>
    </w:p>
    <w:p w:rsidR="000404B7" w:rsidRDefault="000404B7" w:rsidP="000404B7">
      <w:pPr>
        <w:jc w:val="both"/>
        <w:rPr>
          <w:rFonts w:ascii="Times New Roman" w:eastAsia="Times New Roman" w:hAnsi="Times New Roman"/>
          <w:color w:val="000000"/>
          <w:sz w:val="24"/>
          <w:szCs w:val="24"/>
          <w:lang w:eastAsia="bg-BG"/>
        </w:rPr>
      </w:pPr>
    </w:p>
    <w:p w:rsidR="000404B7" w:rsidRPr="006637B5" w:rsidRDefault="000404B7" w:rsidP="000404B7">
      <w:pPr>
        <w:jc w:val="both"/>
        <w:rPr>
          <w:rFonts w:ascii="Times New Roman" w:eastAsia="Times New Roman" w:hAnsi="Times New Roman"/>
          <w:color w:val="000000"/>
          <w:sz w:val="24"/>
          <w:szCs w:val="24"/>
          <w:lang w:eastAsia="bg-BG"/>
        </w:rPr>
      </w:pPr>
    </w:p>
    <w:p w:rsidR="000404B7" w:rsidRDefault="000404B7" w:rsidP="000404B7">
      <w:pPr>
        <w:jc w:val="both"/>
        <w:rPr>
          <w:rFonts w:ascii="Times New Roman" w:eastAsia="Times New Roman" w:hAnsi="Times New Roman"/>
          <w:color w:val="000000"/>
          <w:sz w:val="24"/>
          <w:szCs w:val="24"/>
          <w:lang w:eastAsia="bg-BG"/>
        </w:rPr>
      </w:pPr>
    </w:p>
    <w:p w:rsidR="00F42852" w:rsidRPr="000404B7" w:rsidRDefault="00F42852" w:rsidP="000404B7">
      <w:pPr>
        <w:shd w:val="clear" w:color="auto" w:fill="FFFFFF"/>
        <w:spacing w:after="0"/>
        <w:jc w:val="both"/>
        <w:textAlignment w:val="baseline"/>
        <w:rPr>
          <w:rFonts w:ascii="Times New Roman" w:eastAsia="Times New Roman" w:hAnsi="Times New Roman"/>
          <w:color w:val="000000" w:themeColor="text1"/>
          <w:sz w:val="24"/>
          <w:szCs w:val="24"/>
          <w:lang w:eastAsia="bg-BG"/>
        </w:rPr>
      </w:pPr>
    </w:p>
    <w:sectPr w:rsidR="00F42852" w:rsidRPr="000404B7" w:rsidSect="00B20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1C0"/>
    <w:multiLevelType w:val="multilevel"/>
    <w:tmpl w:val="487884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13EB6"/>
    <w:multiLevelType w:val="hybridMultilevel"/>
    <w:tmpl w:val="20BAFC3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A42CD7"/>
    <w:multiLevelType w:val="multilevel"/>
    <w:tmpl w:val="D73A6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81CD1"/>
    <w:multiLevelType w:val="hybridMultilevel"/>
    <w:tmpl w:val="74EAA1FC"/>
    <w:lvl w:ilvl="0" w:tplc="D8283216">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1C7A3CEC"/>
    <w:multiLevelType w:val="multilevel"/>
    <w:tmpl w:val="D51050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AD6922"/>
    <w:multiLevelType w:val="multilevel"/>
    <w:tmpl w:val="1A84A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F86657"/>
    <w:multiLevelType w:val="multilevel"/>
    <w:tmpl w:val="C30086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40E22"/>
    <w:multiLevelType w:val="multilevel"/>
    <w:tmpl w:val="AC888F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62726"/>
    <w:multiLevelType w:val="multilevel"/>
    <w:tmpl w:val="1DE428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F06212"/>
    <w:multiLevelType w:val="multilevel"/>
    <w:tmpl w:val="554836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7E3355"/>
    <w:multiLevelType w:val="multilevel"/>
    <w:tmpl w:val="E976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02494"/>
    <w:multiLevelType w:val="multilevel"/>
    <w:tmpl w:val="E2B2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802595"/>
    <w:multiLevelType w:val="hybridMultilevel"/>
    <w:tmpl w:val="25D6F0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DEF1DAA"/>
    <w:multiLevelType w:val="hybridMultilevel"/>
    <w:tmpl w:val="62EEB0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E1719BE"/>
    <w:multiLevelType w:val="multilevel"/>
    <w:tmpl w:val="AAA4D0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0F693A"/>
    <w:multiLevelType w:val="hybridMultilevel"/>
    <w:tmpl w:val="69E84AEA"/>
    <w:lvl w:ilvl="0" w:tplc="D828321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12A6C2C"/>
    <w:multiLevelType w:val="multilevel"/>
    <w:tmpl w:val="3984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717DF"/>
    <w:multiLevelType w:val="multilevel"/>
    <w:tmpl w:val="03FE8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5318B3"/>
    <w:multiLevelType w:val="multilevel"/>
    <w:tmpl w:val="A1CC8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8211B3"/>
    <w:multiLevelType w:val="multilevel"/>
    <w:tmpl w:val="8316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2F42D8"/>
    <w:multiLevelType w:val="hybridMultilevel"/>
    <w:tmpl w:val="8FAA0152"/>
    <w:lvl w:ilvl="0" w:tplc="40D6CD08">
      <w:start w:val="1"/>
      <w:numFmt w:val="decimal"/>
      <w:lvlText w:val="%1."/>
      <w:lvlJc w:val="left"/>
      <w:pPr>
        <w:ind w:left="720" w:hanging="36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C473438"/>
    <w:multiLevelType w:val="multilevel"/>
    <w:tmpl w:val="30044F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AD37B7"/>
    <w:multiLevelType w:val="multilevel"/>
    <w:tmpl w:val="5DEA2E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057255"/>
    <w:multiLevelType w:val="multilevel"/>
    <w:tmpl w:val="CD2A3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15"/>
  </w:num>
  <w:num w:numId="4">
    <w:abstractNumId w:val="16"/>
  </w:num>
  <w:num w:numId="5">
    <w:abstractNumId w:val="10"/>
  </w:num>
  <w:num w:numId="6">
    <w:abstractNumId w:val="11"/>
  </w:num>
  <w:num w:numId="7">
    <w:abstractNumId w:val="17"/>
  </w:num>
  <w:num w:numId="8">
    <w:abstractNumId w:val="23"/>
  </w:num>
  <w:num w:numId="9">
    <w:abstractNumId w:val="8"/>
  </w:num>
  <w:num w:numId="10">
    <w:abstractNumId w:val="18"/>
  </w:num>
  <w:num w:numId="11">
    <w:abstractNumId w:val="6"/>
  </w:num>
  <w:num w:numId="12">
    <w:abstractNumId w:val="2"/>
  </w:num>
  <w:num w:numId="13">
    <w:abstractNumId w:val="7"/>
  </w:num>
  <w:num w:numId="14">
    <w:abstractNumId w:val="0"/>
  </w:num>
  <w:num w:numId="15">
    <w:abstractNumId w:val="4"/>
  </w:num>
  <w:num w:numId="16">
    <w:abstractNumId w:val="22"/>
  </w:num>
  <w:num w:numId="17">
    <w:abstractNumId w:val="21"/>
  </w:num>
  <w:num w:numId="18">
    <w:abstractNumId w:val="14"/>
  </w:num>
  <w:num w:numId="19">
    <w:abstractNumId w:val="9"/>
  </w:num>
  <w:num w:numId="20">
    <w:abstractNumId w:val="19"/>
  </w:num>
  <w:num w:numId="21">
    <w:abstractNumId w:val="5"/>
  </w:num>
  <w:num w:numId="22">
    <w:abstractNumId w:val="13"/>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B8"/>
    <w:rsid w:val="000404B7"/>
    <w:rsid w:val="00043E2D"/>
    <w:rsid w:val="000E3839"/>
    <w:rsid w:val="00151224"/>
    <w:rsid w:val="00156D61"/>
    <w:rsid w:val="00184FC4"/>
    <w:rsid w:val="001D5EAA"/>
    <w:rsid w:val="001E6175"/>
    <w:rsid w:val="001E725E"/>
    <w:rsid w:val="00237EA5"/>
    <w:rsid w:val="00246AD5"/>
    <w:rsid w:val="0025696A"/>
    <w:rsid w:val="002A4ED4"/>
    <w:rsid w:val="003742C3"/>
    <w:rsid w:val="005D6304"/>
    <w:rsid w:val="007131F8"/>
    <w:rsid w:val="00780BAA"/>
    <w:rsid w:val="007F62DF"/>
    <w:rsid w:val="009B2646"/>
    <w:rsid w:val="009E2A2D"/>
    <w:rsid w:val="00B17A71"/>
    <w:rsid w:val="00B20883"/>
    <w:rsid w:val="00C34A2C"/>
    <w:rsid w:val="00CC2381"/>
    <w:rsid w:val="00E34F68"/>
    <w:rsid w:val="00EE0F13"/>
    <w:rsid w:val="00F224B8"/>
    <w:rsid w:val="00F42852"/>
    <w:rsid w:val="00F657BC"/>
    <w:rsid w:val="00F81B07"/>
    <w:rsid w:val="00FD2B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224B8"/>
    <w:rPr>
      <w:color w:val="0000FF"/>
      <w:u w:val="single"/>
    </w:rPr>
  </w:style>
  <w:style w:type="paragraph" w:customStyle="1" w:styleId="11CharCharCharChar">
    <w:name w:val="Знак Знак11 Char Char Знак Знак Char Char"/>
    <w:basedOn w:val="a"/>
    <w:rsid w:val="00F42852"/>
    <w:pPr>
      <w:tabs>
        <w:tab w:val="left" w:pos="709"/>
      </w:tabs>
    </w:pPr>
    <w:rPr>
      <w:rFonts w:ascii="Tahoma" w:eastAsia="Times New Roman" w:hAnsi="Tahoma" w:cs="Calibri"/>
      <w:lang w:val="pl-PL" w:eastAsia="pl-PL"/>
    </w:rPr>
  </w:style>
  <w:style w:type="paragraph" w:styleId="a4">
    <w:name w:val="Normal (Web)"/>
    <w:basedOn w:val="a"/>
    <w:uiPriority w:val="99"/>
    <w:rsid w:val="00F42852"/>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List Paragraph"/>
    <w:basedOn w:val="a"/>
    <w:uiPriority w:val="34"/>
    <w:qFormat/>
    <w:rsid w:val="001D5EAA"/>
    <w:pPr>
      <w:ind w:left="720"/>
      <w:contextualSpacing/>
    </w:pPr>
  </w:style>
  <w:style w:type="paragraph" w:styleId="a6">
    <w:name w:val="Balloon Text"/>
    <w:basedOn w:val="a"/>
    <w:link w:val="a7"/>
    <w:uiPriority w:val="99"/>
    <w:semiHidden/>
    <w:unhideWhenUsed/>
    <w:rsid w:val="00E34F68"/>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E34F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224B8"/>
    <w:rPr>
      <w:color w:val="0000FF"/>
      <w:u w:val="single"/>
    </w:rPr>
  </w:style>
  <w:style w:type="paragraph" w:customStyle="1" w:styleId="11CharCharCharChar">
    <w:name w:val="Знак Знак11 Char Char Знак Знак Char Char"/>
    <w:basedOn w:val="a"/>
    <w:rsid w:val="00F42852"/>
    <w:pPr>
      <w:tabs>
        <w:tab w:val="left" w:pos="709"/>
      </w:tabs>
    </w:pPr>
    <w:rPr>
      <w:rFonts w:ascii="Tahoma" w:eastAsia="Times New Roman" w:hAnsi="Tahoma" w:cs="Calibri"/>
      <w:lang w:val="pl-PL" w:eastAsia="pl-PL"/>
    </w:rPr>
  </w:style>
  <w:style w:type="paragraph" w:styleId="a4">
    <w:name w:val="Normal (Web)"/>
    <w:basedOn w:val="a"/>
    <w:uiPriority w:val="99"/>
    <w:rsid w:val="00F42852"/>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List Paragraph"/>
    <w:basedOn w:val="a"/>
    <w:uiPriority w:val="34"/>
    <w:qFormat/>
    <w:rsid w:val="001D5EAA"/>
    <w:pPr>
      <w:ind w:left="720"/>
      <w:contextualSpacing/>
    </w:pPr>
  </w:style>
  <w:style w:type="paragraph" w:styleId="a6">
    <w:name w:val="Balloon Text"/>
    <w:basedOn w:val="a"/>
    <w:link w:val="a7"/>
    <w:uiPriority w:val="99"/>
    <w:semiHidden/>
    <w:unhideWhenUsed/>
    <w:rsid w:val="00E34F68"/>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E34F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0896">
      <w:bodyDiv w:val="1"/>
      <w:marLeft w:val="0"/>
      <w:marRight w:val="0"/>
      <w:marTop w:val="0"/>
      <w:marBottom w:val="0"/>
      <w:divBdr>
        <w:top w:val="none" w:sz="0" w:space="0" w:color="auto"/>
        <w:left w:val="none" w:sz="0" w:space="0" w:color="auto"/>
        <w:bottom w:val="none" w:sz="0" w:space="0" w:color="auto"/>
        <w:right w:val="none" w:sz="0" w:space="0" w:color="auto"/>
      </w:divBdr>
    </w:div>
    <w:div w:id="189007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_hrbotevpm@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2449</Words>
  <Characters>13960</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grisha</dc:creator>
  <cp:lastModifiedBy>pcl</cp:lastModifiedBy>
  <cp:revision>4</cp:revision>
  <cp:lastPrinted>2020-01-20T08:55:00Z</cp:lastPrinted>
  <dcterms:created xsi:type="dcterms:W3CDTF">2020-01-20T08:51:00Z</dcterms:created>
  <dcterms:modified xsi:type="dcterms:W3CDTF">2020-01-20T08:55:00Z</dcterms:modified>
</cp:coreProperties>
</file>